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147D817" w14:textId="77777777" w:rsidR="008B22EC" w:rsidRDefault="008B22EC" w:rsidP="00F534CD">
      <w:pPr>
        <w:pStyle w:val="a6"/>
      </w:pPr>
      <w:bookmarkStart w:id="0" w:name="h.3kid7oaqdr9u" w:colFirst="0" w:colLast="0"/>
      <w:bookmarkEnd w:id="0"/>
    </w:p>
    <w:p w14:paraId="2C39B91B" w14:textId="77777777" w:rsidR="008B22EC" w:rsidRDefault="008B22EC" w:rsidP="00F534CD">
      <w:pPr>
        <w:pStyle w:val="a6"/>
      </w:pPr>
      <w:bookmarkStart w:id="1" w:name="h.d9jwuhaijzyw" w:colFirst="0" w:colLast="0"/>
      <w:bookmarkEnd w:id="1"/>
    </w:p>
    <w:p w14:paraId="3D7F16FA" w14:textId="77777777" w:rsidR="008B22EC" w:rsidRPr="009D79FF" w:rsidRDefault="008B22EC" w:rsidP="00F534CD">
      <w:pPr>
        <w:pStyle w:val="a6"/>
        <w:rPr>
          <w:lang w:val="en-US"/>
        </w:rPr>
      </w:pPr>
      <w:bookmarkStart w:id="2" w:name="h.gv807ozagfek" w:colFirst="0" w:colLast="0"/>
      <w:bookmarkEnd w:id="2"/>
    </w:p>
    <w:p w14:paraId="4FA14A50" w14:textId="77777777" w:rsidR="008B22EC" w:rsidRDefault="008B22EC" w:rsidP="00F534CD">
      <w:pPr>
        <w:pStyle w:val="a6"/>
      </w:pPr>
      <w:bookmarkStart w:id="3" w:name="h.sa1jhnhasjk5" w:colFirst="0" w:colLast="0"/>
      <w:bookmarkEnd w:id="3"/>
    </w:p>
    <w:p w14:paraId="79ACC290" w14:textId="77777777" w:rsidR="008B22EC" w:rsidRDefault="008B22EC" w:rsidP="00F534CD">
      <w:pPr>
        <w:pStyle w:val="a6"/>
      </w:pPr>
      <w:bookmarkStart w:id="4" w:name="h.nychm6wmqfoj" w:colFirst="0" w:colLast="0"/>
      <w:bookmarkEnd w:id="4"/>
    </w:p>
    <w:p w14:paraId="6FD1AA60" w14:textId="11AC1CFC" w:rsidR="009A13B7" w:rsidRDefault="003246FE" w:rsidP="00396849">
      <w:pPr>
        <w:pStyle w:val="a6"/>
        <w:jc w:val="center"/>
      </w:pPr>
      <w:bookmarkStart w:id="5" w:name="h.lhtg4q9qk2cu" w:colFirst="0" w:colLast="0"/>
      <w:bookmarkEnd w:id="5"/>
      <w:r>
        <w:t>ТЗ на</w:t>
      </w:r>
      <w:r w:rsidR="003235B8">
        <w:t xml:space="preserve"> BIM</w:t>
      </w:r>
      <w:r>
        <w:t>-</w:t>
      </w:r>
      <w:r w:rsidR="003235B8">
        <w:t>модел</w:t>
      </w:r>
      <w:r>
        <w:t>ь</w:t>
      </w:r>
    </w:p>
    <w:p w14:paraId="0519CEEA" w14:textId="77777777" w:rsidR="009A13B7" w:rsidRPr="009A13B7" w:rsidRDefault="009A13B7" w:rsidP="00F534CD"/>
    <w:p w14:paraId="6BC8A137" w14:textId="0451A3C5" w:rsidR="00CA3F51" w:rsidRDefault="00CA3F51" w:rsidP="009D79FF">
      <w:pPr>
        <w:jc w:val="center"/>
      </w:pPr>
      <w:bookmarkStart w:id="6" w:name="h.fv0o0mfwhcg1" w:colFirst="0" w:colLast="0"/>
      <w:bookmarkEnd w:id="6"/>
    </w:p>
    <w:p w14:paraId="19F560AD" w14:textId="77777777" w:rsidR="00CA3F51" w:rsidRDefault="00CA3F51" w:rsidP="00F534CD"/>
    <w:p w14:paraId="5C10BAEA" w14:textId="47FF6FC5" w:rsidR="00B470B7" w:rsidRDefault="00B470B7">
      <w:pPr>
        <w:spacing w:line="276" w:lineRule="auto"/>
      </w:pPr>
      <w:r>
        <w:br w:type="page"/>
      </w:r>
    </w:p>
    <w:p w14:paraId="2599E500" w14:textId="529A8182" w:rsidR="008B22EC" w:rsidRDefault="003235B8" w:rsidP="00D10874">
      <w:pPr>
        <w:pStyle w:val="1"/>
      </w:pPr>
      <w:bookmarkStart w:id="7" w:name="h.btceygjw4sof" w:colFirst="0" w:colLast="0"/>
      <w:bookmarkStart w:id="8" w:name="h.4t0j94ygi21l" w:colFirst="0" w:colLast="0"/>
      <w:bookmarkStart w:id="9" w:name="h.pxjlhpvvy5eq" w:colFirst="0" w:colLast="0"/>
      <w:bookmarkStart w:id="10" w:name="_Toc452628540"/>
      <w:bookmarkStart w:id="11" w:name="_Toc456860040"/>
      <w:bookmarkEnd w:id="7"/>
      <w:bookmarkEnd w:id="8"/>
      <w:bookmarkEnd w:id="9"/>
      <w:r w:rsidRPr="00DC2044">
        <w:lastRenderedPageBreak/>
        <w:t>Вступление</w:t>
      </w:r>
      <w:bookmarkEnd w:id="10"/>
      <w:bookmarkEnd w:id="11"/>
    </w:p>
    <w:tbl>
      <w:tblPr>
        <w:tblStyle w:val="afc"/>
        <w:tblW w:w="0" w:type="auto"/>
        <w:tblLook w:val="04A0" w:firstRow="1" w:lastRow="0" w:firstColumn="1" w:lastColumn="0" w:noHBand="0" w:noVBand="1"/>
      </w:tblPr>
      <w:tblGrid>
        <w:gridCol w:w="9914"/>
      </w:tblGrid>
      <w:tr w:rsidR="0012717F" w14:paraId="7F853E1B" w14:textId="77777777" w:rsidTr="0012717F">
        <w:tc>
          <w:tcPr>
            <w:tcW w:w="9914" w:type="dxa"/>
          </w:tcPr>
          <w:p w14:paraId="11C93174" w14:textId="77777777" w:rsidR="0012717F" w:rsidRDefault="0012717F" w:rsidP="0012717F">
            <w:pPr>
              <w:jc w:val="both"/>
            </w:pPr>
            <w:r>
              <w:t>Внимание!</w:t>
            </w:r>
          </w:p>
          <w:p w14:paraId="6E7AF0C6" w14:textId="77777777" w:rsidR="0012717F" w:rsidRDefault="0012717F" w:rsidP="0012717F">
            <w:pPr>
              <w:jc w:val="both"/>
            </w:pPr>
            <w:r>
              <w:t>Задача данного документа – это предоставить проверенную структуру тех. задания, при заполнении всех пунктов которого можно застраховать себя от некачественных моделей, выполняемыми подрядчиками.</w:t>
            </w:r>
          </w:p>
          <w:p w14:paraId="7D73E0A0" w14:textId="77777777" w:rsidR="0012717F" w:rsidRDefault="0012717F" w:rsidP="0012717F">
            <w:pPr>
              <w:jc w:val="both"/>
            </w:pPr>
            <w:r>
              <w:t>По юридическим причинам мы не имеем права распространять ТЗ, которые мы разработали для наших заказчиков.</w:t>
            </w:r>
          </w:p>
          <w:p w14:paraId="617D4E56" w14:textId="325370DE" w:rsidR="0012717F" w:rsidRDefault="0012717F" w:rsidP="0012717F">
            <w:pPr>
              <w:jc w:val="both"/>
            </w:pPr>
            <w:r>
              <w:t>Однако мы сохранили ключевые формул</w:t>
            </w:r>
            <w:r w:rsidR="00883477">
              <w:t xml:space="preserve">ировки, </w:t>
            </w:r>
            <w:r>
              <w:t>правила</w:t>
            </w:r>
            <w:r w:rsidR="00883477">
              <w:t xml:space="preserve"> и комментарии в свободной форме</w:t>
            </w:r>
            <w:r>
              <w:t>.</w:t>
            </w:r>
          </w:p>
          <w:p w14:paraId="1F332EF5" w14:textId="77777777" w:rsidR="0012717F" w:rsidRDefault="0012717F" w:rsidP="0012717F">
            <w:pPr>
              <w:jc w:val="both"/>
            </w:pPr>
            <w:r>
              <w:t>Мы открыты для общения и при наличии времени можем проанализировать разработанные вами документы.</w:t>
            </w:r>
          </w:p>
          <w:p w14:paraId="58F30EA2" w14:textId="3FD38E34" w:rsidR="0012717F" w:rsidRPr="0012717F" w:rsidRDefault="0012717F" w:rsidP="0012717F">
            <w:pPr>
              <w:jc w:val="center"/>
              <w:rPr>
                <w:i/>
              </w:rPr>
            </w:pPr>
            <w:r w:rsidRPr="0012717F">
              <w:rPr>
                <w:i/>
                <w:color w:val="A6A6A6" w:themeColor="background1" w:themeShade="A6"/>
              </w:rPr>
              <w:t>Перед началом работы удалите данное примечание</w:t>
            </w:r>
          </w:p>
        </w:tc>
      </w:tr>
    </w:tbl>
    <w:p w14:paraId="3310AB2B" w14:textId="77777777" w:rsidR="0012717F" w:rsidRDefault="0012717F" w:rsidP="00C75529">
      <w:pPr>
        <w:jc w:val="both"/>
      </w:pPr>
    </w:p>
    <w:p w14:paraId="5310ED03" w14:textId="08515403" w:rsidR="008B22EC" w:rsidRDefault="00BE5F4E" w:rsidP="00C75529">
      <w:pPr>
        <w:jc w:val="both"/>
      </w:pPr>
      <w:r>
        <w:t>Документ</w:t>
      </w:r>
      <w:r w:rsidR="003235B8">
        <w:t xml:space="preserve"> </w:t>
      </w:r>
      <w:r w:rsidR="001E24B6">
        <w:t xml:space="preserve">определяет </w:t>
      </w:r>
      <w:r w:rsidR="00A964C7">
        <w:t>…</w:t>
      </w:r>
      <w:r w:rsidR="003235B8">
        <w:t>.</w:t>
      </w:r>
    </w:p>
    <w:p w14:paraId="4B617CC8" w14:textId="77777777" w:rsidR="008B22EC" w:rsidRDefault="008B22EC"/>
    <w:p w14:paraId="75FCE5AF" w14:textId="5B4C14D5" w:rsidR="008B22EC" w:rsidRDefault="003235B8">
      <w:r>
        <w:t xml:space="preserve">Рабочий процесс в рамках данного документа включает в себя </w:t>
      </w:r>
      <w:r w:rsidR="003246FE">
        <w:t>ХХ</w:t>
      </w:r>
      <w:r>
        <w:t xml:space="preserve"> стадий:</w:t>
      </w:r>
    </w:p>
    <w:p w14:paraId="7FCBB73D" w14:textId="36902E0A" w:rsidR="008B22EC" w:rsidRPr="00F534CD" w:rsidRDefault="000B7EAA">
      <w:pPr>
        <w:pStyle w:val="af6"/>
        <w:numPr>
          <w:ilvl w:val="0"/>
          <w:numId w:val="5"/>
        </w:numPr>
        <w:rPr>
          <w:color w:val="auto"/>
        </w:rPr>
      </w:pPr>
      <w:hyperlink w:anchor="h.njqk2vi0yv5k">
        <w:r w:rsidR="00A964C7">
          <w:rPr>
            <w:color w:val="auto"/>
            <w:u w:val="single"/>
          </w:rPr>
          <w:t>…</w:t>
        </w:r>
      </w:hyperlink>
    </w:p>
    <w:p w14:paraId="5408168A" w14:textId="77777777" w:rsidR="008B22EC" w:rsidRDefault="008B22EC" w:rsidP="00396849"/>
    <w:p w14:paraId="5133CF13" w14:textId="77777777" w:rsidR="001E24B6" w:rsidRDefault="001E24B6">
      <w:r>
        <w:t>При разработки настоящей инструкции были использованы следующие документы:</w:t>
      </w:r>
    </w:p>
    <w:p w14:paraId="7E79BBB0" w14:textId="1C8D660E" w:rsidR="00323E5E" w:rsidRPr="006879F9" w:rsidRDefault="00345E26" w:rsidP="00323E5E">
      <w:pPr>
        <w:numPr>
          <w:ilvl w:val="0"/>
          <w:numId w:val="75"/>
        </w:numPr>
        <w:contextualSpacing/>
        <w:rPr>
          <w:lang w:val="en-US"/>
        </w:rPr>
      </w:pPr>
      <w:r>
        <w:t>…</w:t>
      </w:r>
    </w:p>
    <w:p w14:paraId="251C051D" w14:textId="77777777" w:rsidR="008B22EC" w:rsidRPr="00323E5E" w:rsidRDefault="003235B8">
      <w:pPr>
        <w:rPr>
          <w:lang w:val="en-US"/>
        </w:rPr>
      </w:pPr>
      <w:r w:rsidRPr="00323E5E">
        <w:rPr>
          <w:lang w:val="en-US"/>
        </w:rPr>
        <w:br w:type="page"/>
      </w:r>
    </w:p>
    <w:p w14:paraId="287C1103" w14:textId="77777777" w:rsidR="008B22EC" w:rsidRDefault="003235B8" w:rsidP="00C75529">
      <w:pPr>
        <w:pStyle w:val="1"/>
        <w:jc w:val="both"/>
      </w:pPr>
      <w:bookmarkStart w:id="12" w:name="h.mcax7kuj31uk" w:colFirst="0" w:colLast="0"/>
      <w:bookmarkStart w:id="13" w:name="h.dofts5cl6x4o" w:colFirst="0" w:colLast="0"/>
      <w:bookmarkStart w:id="14" w:name="h.i8dibq1rungm" w:colFirst="0" w:colLast="0"/>
      <w:bookmarkStart w:id="15" w:name="h.cr6iwyg2rt42" w:colFirst="0" w:colLast="0"/>
      <w:bookmarkStart w:id="16" w:name="_Toc452628563"/>
      <w:bookmarkStart w:id="17" w:name="_Toc456860041"/>
      <w:bookmarkEnd w:id="12"/>
      <w:bookmarkEnd w:id="13"/>
      <w:bookmarkEnd w:id="14"/>
      <w:bookmarkEnd w:id="15"/>
      <w:r>
        <w:lastRenderedPageBreak/>
        <w:t>Общие требования к BIM-модели</w:t>
      </w:r>
      <w:bookmarkEnd w:id="16"/>
      <w:bookmarkEnd w:id="17"/>
    </w:p>
    <w:p w14:paraId="586CC73E" w14:textId="4996C2F4" w:rsidR="001E24B6" w:rsidRDefault="001E24B6" w:rsidP="00C75529">
      <w:pPr>
        <w:pStyle w:val="2"/>
        <w:jc w:val="both"/>
      </w:pPr>
      <w:bookmarkStart w:id="18" w:name="_Toc442440430"/>
      <w:bookmarkStart w:id="19" w:name="_Toc452628564"/>
      <w:bookmarkStart w:id="20" w:name="_Toc456860042"/>
      <w:r>
        <w:t>Масштаб</w:t>
      </w:r>
      <w:bookmarkEnd w:id="18"/>
      <w:bookmarkEnd w:id="19"/>
      <w:bookmarkEnd w:id="20"/>
    </w:p>
    <w:p w14:paraId="37C1EF1F" w14:textId="41618F35" w:rsidR="00505611" w:rsidRPr="00505611" w:rsidRDefault="00505611" w:rsidP="00505611">
      <w:r>
        <w:t xml:space="preserve">1:1, т.е. 1 </w:t>
      </w:r>
      <w:proofErr w:type="spellStart"/>
      <w:r>
        <w:t>ед</w:t>
      </w:r>
      <w:proofErr w:type="spellEnd"/>
      <w:r>
        <w:t xml:space="preserve"> = 1 мм</w:t>
      </w:r>
    </w:p>
    <w:p w14:paraId="76AB6F01" w14:textId="77777777" w:rsidR="008B22EC" w:rsidRDefault="003235B8" w:rsidP="00C75529">
      <w:pPr>
        <w:pStyle w:val="2"/>
        <w:jc w:val="both"/>
      </w:pPr>
      <w:bookmarkStart w:id="21" w:name="h.4s9kag3swpds" w:colFirst="0" w:colLast="0"/>
      <w:bookmarkStart w:id="22" w:name="_Toc452628565"/>
      <w:bookmarkStart w:id="23" w:name="_Toc456860043"/>
      <w:bookmarkEnd w:id="21"/>
      <w:r>
        <w:t>Единицы измерения</w:t>
      </w:r>
      <w:bookmarkEnd w:id="22"/>
      <w:bookmarkEnd w:id="23"/>
    </w:p>
    <w:p w14:paraId="4C25C6B2" w14:textId="77777777" w:rsidR="008B22EC" w:rsidRDefault="003235B8" w:rsidP="00C75529">
      <w:pPr>
        <w:pStyle w:val="2"/>
        <w:jc w:val="both"/>
      </w:pPr>
      <w:bookmarkStart w:id="24" w:name="_Toc452393222"/>
      <w:bookmarkStart w:id="25" w:name="_Toc452628596"/>
      <w:bookmarkStart w:id="26" w:name="_Toc452628566"/>
      <w:bookmarkStart w:id="27" w:name="_Toc456860044"/>
      <w:bookmarkEnd w:id="24"/>
      <w:bookmarkEnd w:id="25"/>
      <w:r>
        <w:t>Программная часть</w:t>
      </w:r>
      <w:bookmarkEnd w:id="26"/>
      <w:bookmarkEnd w:id="27"/>
    </w:p>
    <w:p w14:paraId="6044685D" w14:textId="65D19892" w:rsidR="008B22EC" w:rsidRDefault="00550CCD" w:rsidP="00C75529">
      <w:pPr>
        <w:jc w:val="both"/>
      </w:pPr>
      <w:r>
        <w:t xml:space="preserve">Применяется </w:t>
      </w:r>
      <w:r w:rsidR="003235B8">
        <w:t>программное обеспечение для решения следующих задач:</w:t>
      </w:r>
    </w:p>
    <w:p w14:paraId="34D6FDAB" w14:textId="7E272D4C" w:rsidR="00505611" w:rsidRDefault="00505611" w:rsidP="00505611">
      <w:pPr>
        <w:pStyle w:val="af6"/>
        <w:numPr>
          <w:ilvl w:val="0"/>
          <w:numId w:val="75"/>
        </w:numPr>
        <w:jc w:val="both"/>
      </w:pPr>
      <w:proofErr w:type="spellStart"/>
      <w:r>
        <w:t>Ревит</w:t>
      </w:r>
      <w:proofErr w:type="spellEnd"/>
      <w:r>
        <w:t xml:space="preserve"> + версия</w:t>
      </w:r>
    </w:p>
    <w:p w14:paraId="4001BB63" w14:textId="2419E9BC" w:rsidR="00505611" w:rsidRDefault="00505611" w:rsidP="00505611">
      <w:pPr>
        <w:pStyle w:val="af6"/>
        <w:numPr>
          <w:ilvl w:val="0"/>
          <w:numId w:val="75"/>
        </w:numPr>
        <w:jc w:val="both"/>
      </w:pPr>
      <w:r>
        <w:t>В чем смотреть + версия</w:t>
      </w:r>
    </w:p>
    <w:p w14:paraId="210E9FD3" w14:textId="77777777" w:rsidR="008B22EC" w:rsidRDefault="003235B8" w:rsidP="00C75529">
      <w:pPr>
        <w:pStyle w:val="2"/>
        <w:jc w:val="both"/>
      </w:pPr>
      <w:bookmarkStart w:id="28" w:name="h.3io40w13fcxr" w:colFirst="0" w:colLast="0"/>
      <w:bookmarkStart w:id="29" w:name="_Toc452628567"/>
      <w:bookmarkStart w:id="30" w:name="_Toc456860045"/>
      <w:bookmarkEnd w:id="28"/>
      <w:r>
        <w:t>Связь трехмерных данных и плоской документации</w:t>
      </w:r>
      <w:bookmarkEnd w:id="29"/>
      <w:bookmarkEnd w:id="30"/>
    </w:p>
    <w:p w14:paraId="49161D72" w14:textId="790984F5" w:rsidR="005C2E41" w:rsidRPr="00B77CED" w:rsidRDefault="005C2E41" w:rsidP="00C75529">
      <w:pPr>
        <w:jc w:val="both"/>
      </w:pPr>
      <w:r>
        <w:t xml:space="preserve">Во всех случаях, </w:t>
      </w:r>
      <w:r w:rsidRPr="00505611">
        <w:rPr>
          <w:u w:val="single"/>
        </w:rPr>
        <w:t>кроме описанных ниже исключений</w:t>
      </w:r>
      <w:r>
        <w:t>, плоская документация должна являться дву</w:t>
      </w:r>
      <w:r w:rsidR="00590704">
        <w:t>х</w:t>
      </w:r>
      <w:r>
        <w:t xml:space="preserve">мерной проекцией трехмерных данных. </w:t>
      </w:r>
      <w:r w:rsidR="00993734">
        <w:t xml:space="preserve">Данная проекция должна быть </w:t>
      </w:r>
      <w:r w:rsidR="00993734" w:rsidRPr="00505611">
        <w:rPr>
          <w:u w:val="single"/>
        </w:rPr>
        <w:t>автоматически</w:t>
      </w:r>
      <w:r w:rsidR="00993734">
        <w:t xml:space="preserve"> получена из трехмерной модели</w:t>
      </w:r>
      <w:r w:rsidR="00D35472">
        <w:t xml:space="preserve"> в </w:t>
      </w:r>
      <w:r w:rsidR="00D35472">
        <w:rPr>
          <w:lang w:val="en-US"/>
        </w:rPr>
        <w:t>Autodesk</w:t>
      </w:r>
      <w:r w:rsidR="00D35472" w:rsidRPr="00D33DCE">
        <w:t xml:space="preserve"> </w:t>
      </w:r>
      <w:r w:rsidR="00D35472">
        <w:rPr>
          <w:lang w:val="en-US"/>
        </w:rPr>
        <w:t>Revit</w:t>
      </w:r>
      <w:r w:rsidR="00B77CED">
        <w:t>.</w:t>
      </w:r>
    </w:p>
    <w:p w14:paraId="2CBF2B3D" w14:textId="77777777" w:rsidR="00505611" w:rsidRDefault="00505611" w:rsidP="00C75529">
      <w:pPr>
        <w:jc w:val="both"/>
      </w:pPr>
    </w:p>
    <w:p w14:paraId="3EEB6AA6" w14:textId="66282277" w:rsidR="005C2E41" w:rsidRDefault="005C2E41" w:rsidP="00C75529">
      <w:pPr>
        <w:jc w:val="both"/>
      </w:pPr>
      <w:r>
        <w:t>Допускается дву</w:t>
      </w:r>
      <w:r w:rsidR="00590704">
        <w:t>х</w:t>
      </w:r>
      <w:r>
        <w:t>мерное представление только следующих категорий объектов:</w:t>
      </w:r>
    </w:p>
    <w:p w14:paraId="20EAE690" w14:textId="347E0960" w:rsidR="005C2E41" w:rsidRDefault="00505611" w:rsidP="00C75529">
      <w:pPr>
        <w:pStyle w:val="a1"/>
        <w:jc w:val="both"/>
        <w:rPr>
          <w:lang w:val="ru-RU"/>
        </w:rPr>
      </w:pPr>
      <w:r>
        <w:rPr>
          <w:lang w:val="ru-RU"/>
        </w:rPr>
        <w:t>Узлы</w:t>
      </w:r>
    </w:p>
    <w:p w14:paraId="33B861DA" w14:textId="1041E743" w:rsidR="00505611" w:rsidRDefault="00505611" w:rsidP="00C75529">
      <w:pPr>
        <w:pStyle w:val="a1"/>
        <w:jc w:val="both"/>
        <w:rPr>
          <w:lang w:val="ru-RU"/>
        </w:rPr>
      </w:pPr>
      <w:r>
        <w:rPr>
          <w:lang w:val="ru-RU"/>
        </w:rPr>
        <w:t>Электрические провода</w:t>
      </w:r>
    </w:p>
    <w:p w14:paraId="4B51ADFC" w14:textId="5686A45B" w:rsidR="00505611" w:rsidRDefault="00505611" w:rsidP="00C75529">
      <w:pPr>
        <w:pStyle w:val="a1"/>
        <w:jc w:val="both"/>
        <w:rPr>
          <w:lang w:val="ru-RU"/>
        </w:rPr>
      </w:pPr>
      <w:r>
        <w:rPr>
          <w:lang w:val="ru-RU"/>
        </w:rPr>
        <w:t>Слабые токи</w:t>
      </w:r>
    </w:p>
    <w:p w14:paraId="657A7FED" w14:textId="612F8AE9" w:rsidR="00505611" w:rsidRDefault="00505611" w:rsidP="00C75529">
      <w:pPr>
        <w:pStyle w:val="a1"/>
        <w:jc w:val="both"/>
        <w:rPr>
          <w:lang w:val="ru-RU"/>
        </w:rPr>
      </w:pPr>
      <w:r>
        <w:rPr>
          <w:lang w:val="ru-RU"/>
        </w:rPr>
        <w:t>Армирование</w:t>
      </w:r>
    </w:p>
    <w:p w14:paraId="77CCEEA2" w14:textId="4734AC23" w:rsidR="00505611" w:rsidRDefault="00505611" w:rsidP="00C75529">
      <w:pPr>
        <w:pStyle w:val="a1"/>
        <w:jc w:val="both"/>
        <w:rPr>
          <w:lang w:val="ru-RU"/>
        </w:rPr>
      </w:pPr>
      <w:r>
        <w:rPr>
          <w:lang w:val="ru-RU"/>
        </w:rPr>
        <w:t>Закладные элементы металлоконструкции</w:t>
      </w:r>
    </w:p>
    <w:p w14:paraId="77F0F431" w14:textId="0376FD27" w:rsidR="00505611" w:rsidRDefault="00505611" w:rsidP="00C75529">
      <w:pPr>
        <w:pStyle w:val="a1"/>
        <w:jc w:val="both"/>
        <w:rPr>
          <w:lang w:val="ru-RU"/>
        </w:rPr>
      </w:pPr>
      <w:r>
        <w:rPr>
          <w:lang w:val="ru-RU"/>
        </w:rPr>
        <w:t>…</w:t>
      </w:r>
    </w:p>
    <w:p w14:paraId="36F89760" w14:textId="445559FC" w:rsidR="00505611" w:rsidRDefault="00505611" w:rsidP="00505611">
      <w:pPr>
        <w:pStyle w:val="a1"/>
        <w:numPr>
          <w:ilvl w:val="0"/>
          <w:numId w:val="0"/>
        </w:numPr>
        <w:ind w:left="720" w:hanging="360"/>
        <w:jc w:val="both"/>
        <w:rPr>
          <w:lang w:val="ru-RU"/>
        </w:rPr>
      </w:pPr>
      <w:r>
        <w:rPr>
          <w:lang w:val="ru-RU"/>
        </w:rPr>
        <w:t>Исключения согласовываются с заказчиком</w:t>
      </w:r>
    </w:p>
    <w:p w14:paraId="0BB72D25" w14:textId="701D438C" w:rsidR="00505611" w:rsidRPr="00D33DCE" w:rsidRDefault="00505611" w:rsidP="00505611">
      <w:pPr>
        <w:pStyle w:val="a1"/>
        <w:numPr>
          <w:ilvl w:val="0"/>
          <w:numId w:val="0"/>
        </w:numPr>
        <w:jc w:val="both"/>
        <w:rPr>
          <w:lang w:val="ru-RU"/>
        </w:rPr>
      </w:pPr>
    </w:p>
    <w:p w14:paraId="6E9BE020" w14:textId="1374D8C8" w:rsidR="005C2E41" w:rsidRDefault="005C2E41" w:rsidP="00C75529">
      <w:pPr>
        <w:jc w:val="both"/>
      </w:pPr>
      <w:r>
        <w:rPr>
          <w:b/>
        </w:rPr>
        <w:t>Аннотационные объекты</w:t>
      </w:r>
      <w:r>
        <w:t xml:space="preserve"> на документации (марки, размеры и прочие элементы) </w:t>
      </w:r>
      <w:r>
        <w:rPr>
          <w:b/>
        </w:rPr>
        <w:t>должны транслировать информационные характеристики BIM-модели</w:t>
      </w:r>
      <w:r w:rsidR="00B77CED">
        <w:t xml:space="preserve"> </w:t>
      </w:r>
      <w:r w:rsidR="00550CCD">
        <w:t>(</w:t>
      </w:r>
      <w:r w:rsidR="00B77CED">
        <w:t>элементы аннотаций должны выносить на чертежи атрибуты элементов информационной модели здания</w:t>
      </w:r>
      <w:r w:rsidR="00550CCD">
        <w:t>)</w:t>
      </w:r>
      <w:r w:rsidR="00B77CED">
        <w:t>.</w:t>
      </w:r>
      <w:r w:rsidR="00D35472">
        <w:t xml:space="preserve"> </w:t>
      </w:r>
      <w:r>
        <w:t>В случае невозможности транслирования свойств добавление информации посредством текста, не связанного с объектами, согласовывается с заказчиком.</w:t>
      </w:r>
    </w:p>
    <w:p w14:paraId="20B09F64" w14:textId="77777777" w:rsidR="008B22EC" w:rsidRDefault="003235B8">
      <w:pPr>
        <w:pStyle w:val="2"/>
      </w:pPr>
      <w:bookmarkStart w:id="31" w:name="h.s7luwvsp3cq9" w:colFirst="0" w:colLast="0"/>
      <w:bookmarkStart w:id="32" w:name="_Toc452628568"/>
      <w:bookmarkStart w:id="33" w:name="_Toc456860046"/>
      <w:bookmarkEnd w:id="31"/>
      <w:r>
        <w:lastRenderedPageBreak/>
        <w:t>Обмен данными</w:t>
      </w:r>
      <w:bookmarkEnd w:id="32"/>
      <w:bookmarkEnd w:id="33"/>
    </w:p>
    <w:p w14:paraId="07E781F2" w14:textId="77777777" w:rsidR="005C2E41" w:rsidRDefault="005C2E41" w:rsidP="00C75529">
      <w:pPr>
        <w:jc w:val="both"/>
      </w:pPr>
      <w:r>
        <w:t xml:space="preserve">Данный раздел описывает правила и формы передачи BIM-данных от Исполнителя Заказчику. </w:t>
      </w:r>
    </w:p>
    <w:p w14:paraId="5770CA59" w14:textId="2E021AF6" w:rsidR="005C2E41" w:rsidRDefault="005C2E41" w:rsidP="00C75529">
      <w:pPr>
        <w:pStyle w:val="3"/>
        <w:jc w:val="both"/>
      </w:pPr>
      <w:bookmarkStart w:id="34" w:name="h.ky838xgsx1kq" w:colFirst="0" w:colLast="0"/>
      <w:bookmarkStart w:id="35" w:name="_Toc442440436"/>
      <w:bookmarkStart w:id="36" w:name="_Toc452628569"/>
      <w:bookmarkStart w:id="37" w:name="_Toc456860047"/>
      <w:bookmarkEnd w:id="34"/>
      <w:r>
        <w:t>Формат данных для BIM модели</w:t>
      </w:r>
      <w:bookmarkEnd w:id="35"/>
      <w:bookmarkEnd w:id="36"/>
      <w:bookmarkEnd w:id="37"/>
    </w:p>
    <w:p w14:paraId="21D10B9D" w14:textId="29049874" w:rsidR="005061C0" w:rsidRPr="005061C0" w:rsidRDefault="005061C0" w:rsidP="005061C0">
      <w:proofErr w:type="spellStart"/>
      <w:r>
        <w:rPr>
          <w:lang w:val="en-US"/>
        </w:rPr>
        <w:t>Rvt</w:t>
      </w:r>
      <w:proofErr w:type="spellEnd"/>
      <w:r>
        <w:rPr>
          <w:lang w:val="en-US"/>
        </w:rPr>
        <w:t xml:space="preserve"> + NWC + NWD</w:t>
      </w:r>
    </w:p>
    <w:p w14:paraId="65C592CA" w14:textId="4FB9B105" w:rsidR="00F534CD" w:rsidRDefault="00F534CD" w:rsidP="00C75529">
      <w:pPr>
        <w:pStyle w:val="3"/>
        <w:jc w:val="both"/>
      </w:pPr>
      <w:bookmarkStart w:id="38" w:name="_Toc456860048"/>
      <w:r>
        <w:t>Формат данных для проектной документации</w:t>
      </w:r>
      <w:bookmarkEnd w:id="38"/>
    </w:p>
    <w:p w14:paraId="21C8F62B" w14:textId="4AAF491F" w:rsidR="005061C0" w:rsidRPr="005061C0" w:rsidRDefault="005061C0" w:rsidP="005061C0">
      <w:pPr>
        <w:rPr>
          <w:lang w:val="en-US"/>
        </w:rPr>
      </w:pPr>
      <w:r>
        <w:rPr>
          <w:lang w:val="en-US"/>
        </w:rPr>
        <w:t>DWG + PDF</w:t>
      </w:r>
    </w:p>
    <w:p w14:paraId="5F07DF5A" w14:textId="53387DC8" w:rsidR="00E61E75" w:rsidRDefault="00E61E75" w:rsidP="00C75529">
      <w:pPr>
        <w:pStyle w:val="3"/>
        <w:jc w:val="both"/>
      </w:pPr>
      <w:bookmarkStart w:id="39" w:name="h.mo7z76p9w5so" w:colFirst="0" w:colLast="0"/>
      <w:bookmarkStart w:id="40" w:name="_Toc456860049"/>
      <w:bookmarkEnd w:id="39"/>
      <w:r>
        <w:t>Формы передачи данных</w:t>
      </w:r>
      <w:bookmarkEnd w:id="40"/>
    </w:p>
    <w:p w14:paraId="393E45E9" w14:textId="15EAB3DD" w:rsidR="005061C0" w:rsidRPr="005061C0" w:rsidRDefault="005061C0" w:rsidP="005061C0">
      <w:r>
        <w:t>Диск/бумага/архив/почта/облако</w:t>
      </w:r>
    </w:p>
    <w:p w14:paraId="5A0D4518" w14:textId="5CC9C638" w:rsidR="005C2E41" w:rsidRDefault="005C2E41" w:rsidP="00396849">
      <w:pPr>
        <w:pStyle w:val="3"/>
      </w:pPr>
      <w:bookmarkStart w:id="41" w:name="h.uqdb6mezzun9" w:colFirst="0" w:colLast="0"/>
      <w:bookmarkStart w:id="42" w:name="_Toc442440438"/>
      <w:bookmarkStart w:id="43" w:name="_Toc456860050"/>
      <w:bookmarkEnd w:id="41"/>
      <w:r>
        <w:t>Частота обмена данными</w:t>
      </w:r>
      <w:bookmarkEnd w:id="42"/>
      <w:bookmarkEnd w:id="43"/>
    </w:p>
    <w:p w14:paraId="43C635C6" w14:textId="3F92C232" w:rsidR="005061C0" w:rsidRPr="005061C0" w:rsidRDefault="005061C0" w:rsidP="005061C0">
      <w:r>
        <w:t xml:space="preserve">В конце каждого этапа в </w:t>
      </w:r>
      <w:proofErr w:type="spellStart"/>
      <w:r>
        <w:t>соотв</w:t>
      </w:r>
      <w:proofErr w:type="spellEnd"/>
      <w:r>
        <w:t xml:space="preserve"> с графико</w:t>
      </w:r>
      <w:r w:rsidR="00147474">
        <w:t>м</w:t>
      </w:r>
      <w:bookmarkStart w:id="44" w:name="_GoBack"/>
      <w:bookmarkEnd w:id="44"/>
      <w:r>
        <w:t xml:space="preserve"> + по первому требованию Заказчика</w:t>
      </w:r>
    </w:p>
    <w:p w14:paraId="5E9A1D24" w14:textId="7ADBE158" w:rsidR="005C2E41" w:rsidRDefault="005C2E41" w:rsidP="00C75529">
      <w:pPr>
        <w:pStyle w:val="3"/>
        <w:jc w:val="both"/>
      </w:pPr>
      <w:bookmarkStart w:id="45" w:name="h.vx99ev491hgl" w:colFirst="0" w:colLast="0"/>
      <w:bookmarkStart w:id="46" w:name="_Toc442440439"/>
      <w:bookmarkStart w:id="47" w:name="_Toc456860051"/>
      <w:bookmarkEnd w:id="45"/>
      <w:r>
        <w:t>Структура хранения данных</w:t>
      </w:r>
      <w:bookmarkEnd w:id="46"/>
      <w:bookmarkEnd w:id="47"/>
    </w:p>
    <w:p w14:paraId="6060F6FC" w14:textId="6F3364B8" w:rsidR="005061C0" w:rsidRPr="005061C0" w:rsidRDefault="005061C0" w:rsidP="005061C0">
      <w:r>
        <w:t xml:space="preserve">Согласовывать с Заказчиком </w:t>
      </w:r>
    </w:p>
    <w:p w14:paraId="036B95A3" w14:textId="36F85787" w:rsidR="00136A8B" w:rsidRDefault="005A6BD5" w:rsidP="00B96C94">
      <w:pPr>
        <w:pStyle w:val="3"/>
        <w:jc w:val="both"/>
      </w:pPr>
      <w:bookmarkStart w:id="48" w:name="_Toc456860052"/>
      <w:r>
        <w:t>Архивирование</w:t>
      </w:r>
      <w:r w:rsidR="00136A8B">
        <w:t xml:space="preserve"> данных</w:t>
      </w:r>
      <w:bookmarkEnd w:id="48"/>
      <w:r w:rsidR="00136A8B">
        <w:t xml:space="preserve"> </w:t>
      </w:r>
    </w:p>
    <w:p w14:paraId="4EF640F6" w14:textId="26441899" w:rsidR="008B22EC" w:rsidRDefault="003235B8">
      <w:pPr>
        <w:pStyle w:val="2"/>
      </w:pPr>
      <w:bookmarkStart w:id="49" w:name="h.1oizzp5863gw" w:colFirst="0" w:colLast="0"/>
      <w:bookmarkStart w:id="50" w:name="h.cblia6yfzbdj" w:colFirst="0" w:colLast="0"/>
      <w:bookmarkStart w:id="51" w:name="h.i57z2k3o645u" w:colFirst="0" w:colLast="0"/>
      <w:bookmarkStart w:id="52" w:name="h.8xbjqf9dft9z" w:colFirst="0" w:colLast="0"/>
      <w:bookmarkStart w:id="53" w:name="_Toc456860053"/>
      <w:bookmarkEnd w:id="49"/>
      <w:bookmarkEnd w:id="50"/>
      <w:bookmarkEnd w:id="51"/>
      <w:bookmarkEnd w:id="52"/>
      <w:r>
        <w:t>Структура данных</w:t>
      </w:r>
      <w:bookmarkEnd w:id="53"/>
      <w:r w:rsidR="006766D2">
        <w:t xml:space="preserve"> </w:t>
      </w:r>
    </w:p>
    <w:p w14:paraId="67642970" w14:textId="120308D4" w:rsidR="00497531" w:rsidRDefault="00497531" w:rsidP="00396849">
      <w:pPr>
        <w:pStyle w:val="3"/>
      </w:pPr>
      <w:bookmarkStart w:id="54" w:name="_Toc452628607"/>
      <w:bookmarkStart w:id="55" w:name="_Toc442440442"/>
      <w:bookmarkStart w:id="56" w:name="_Toc456860054"/>
      <w:bookmarkStart w:id="57" w:name="_Toc442440440"/>
      <w:bookmarkEnd w:id="54"/>
      <w:r>
        <w:t>Разделение проекта на файлы</w:t>
      </w:r>
      <w:bookmarkEnd w:id="55"/>
      <w:bookmarkEnd w:id="56"/>
    </w:p>
    <w:p w14:paraId="19767912" w14:textId="3504B051" w:rsidR="00831296" w:rsidRDefault="00831296" w:rsidP="00831296">
      <w:r>
        <w:t>АР + КР (КЖ + КМ) + ИНЖ (ОВ + ВК + электрика)</w:t>
      </w:r>
    </w:p>
    <w:p w14:paraId="0FECEC98" w14:textId="4840B8DB" w:rsidR="00831296" w:rsidRDefault="00831296" w:rsidP="00831296">
      <w:r>
        <w:t>Армирование в отдельных файлах</w:t>
      </w:r>
    </w:p>
    <w:p w14:paraId="760073BC" w14:textId="463BC837" w:rsidR="00831296" w:rsidRPr="00831296" w:rsidRDefault="00831296" w:rsidP="00831296">
      <w:r>
        <w:t>+ отдельные сложные конструкции в отдельных файлах по согласованию</w:t>
      </w:r>
    </w:p>
    <w:p w14:paraId="4F2E5534" w14:textId="452BE3DB" w:rsidR="00497531" w:rsidRDefault="00497531" w:rsidP="00396849">
      <w:pPr>
        <w:pStyle w:val="3"/>
      </w:pPr>
      <w:bookmarkStart w:id="58" w:name="_Наименование_файлов"/>
      <w:bookmarkStart w:id="59" w:name="_Toc456860055"/>
      <w:bookmarkEnd w:id="58"/>
      <w:r>
        <w:t>Наименование файлов</w:t>
      </w:r>
      <w:bookmarkEnd w:id="57"/>
      <w:bookmarkEnd w:id="59"/>
    </w:p>
    <w:p w14:paraId="3FD123E6" w14:textId="4309DA0B" w:rsidR="00BC509F" w:rsidRDefault="00BC509F" w:rsidP="00BC509F">
      <w:r>
        <w:t xml:space="preserve">Шифр </w:t>
      </w:r>
      <w:proofErr w:type="spellStart"/>
      <w:r>
        <w:t>проекта_Марка_версия</w:t>
      </w:r>
      <w:proofErr w:type="spellEnd"/>
    </w:p>
    <w:p w14:paraId="6BFEC1DE" w14:textId="316FD533" w:rsidR="00BC509F" w:rsidRPr="00BC509F" w:rsidRDefault="00BC509F" w:rsidP="00BC509F">
      <w:r>
        <w:t>Название файла должно отображать его содержание</w:t>
      </w:r>
    </w:p>
    <w:p w14:paraId="5EE0F385" w14:textId="77777777" w:rsidR="00497531" w:rsidRDefault="00497531" w:rsidP="00C75529">
      <w:pPr>
        <w:pStyle w:val="3"/>
        <w:jc w:val="both"/>
      </w:pPr>
      <w:bookmarkStart w:id="60" w:name="_Toc452393235"/>
      <w:bookmarkStart w:id="61" w:name="_Toc452628610"/>
      <w:bookmarkStart w:id="62" w:name="_Toc452393236"/>
      <w:bookmarkStart w:id="63" w:name="_Toc452628611"/>
      <w:bookmarkStart w:id="64" w:name="_Toc452393237"/>
      <w:bookmarkStart w:id="65" w:name="_Toc452628612"/>
      <w:bookmarkStart w:id="66" w:name="_Toc452393238"/>
      <w:bookmarkStart w:id="67" w:name="_Toc452628613"/>
      <w:bookmarkStart w:id="68" w:name="_Toc452393239"/>
      <w:bookmarkStart w:id="69" w:name="_Toc452628614"/>
      <w:bookmarkStart w:id="70" w:name="_Toc452393240"/>
      <w:bookmarkStart w:id="71" w:name="_Toc452628615"/>
      <w:bookmarkStart w:id="72" w:name="_Toc442440443"/>
      <w:bookmarkStart w:id="73" w:name="_Toc456860056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r>
        <w:lastRenderedPageBreak/>
        <w:t>Требования по координации модели</w:t>
      </w:r>
      <w:bookmarkEnd w:id="72"/>
      <w:bookmarkEnd w:id="73"/>
    </w:p>
    <w:p w14:paraId="3894775F" w14:textId="79D749F5" w:rsidR="006766D2" w:rsidRDefault="006766D2" w:rsidP="00C75529">
      <w:pPr>
        <w:pStyle w:val="2"/>
        <w:jc w:val="both"/>
      </w:pPr>
      <w:bookmarkStart w:id="74" w:name="_Toc456860057"/>
      <w:bookmarkStart w:id="75" w:name="_Toc442440453"/>
      <w:r>
        <w:t>Классификация элементов модели</w:t>
      </w:r>
      <w:bookmarkEnd w:id="74"/>
    </w:p>
    <w:p w14:paraId="533D31B7" w14:textId="376A64AA" w:rsidR="00BC509F" w:rsidRPr="00BC509F" w:rsidRDefault="00BC509F" w:rsidP="00BC509F">
      <w:r>
        <w:t>Используется ли классификатор и если да – то какой.</w:t>
      </w:r>
    </w:p>
    <w:p w14:paraId="34C50B47" w14:textId="08FA733E" w:rsidR="00497531" w:rsidRDefault="00497531">
      <w:pPr>
        <w:pStyle w:val="2"/>
      </w:pPr>
      <w:bookmarkStart w:id="76" w:name="_Toc447554334"/>
      <w:bookmarkStart w:id="77" w:name="_Toc447555841"/>
      <w:bookmarkStart w:id="78" w:name="_Toc456860058"/>
      <w:bookmarkEnd w:id="76"/>
      <w:bookmarkEnd w:id="77"/>
      <w:r>
        <w:t>Наименование элементов и материалов модели</w:t>
      </w:r>
      <w:bookmarkEnd w:id="75"/>
      <w:bookmarkEnd w:id="78"/>
    </w:p>
    <w:p w14:paraId="53E7123B" w14:textId="4FA57617" w:rsidR="008479E6" w:rsidRDefault="00497531" w:rsidP="00C75529">
      <w:pPr>
        <w:jc w:val="both"/>
      </w:pPr>
      <w:r>
        <w:t xml:space="preserve">Все элементы и материалы в модели должны иметь единую систему имен. </w:t>
      </w:r>
    </w:p>
    <w:p w14:paraId="064E8122" w14:textId="41F66FAD" w:rsidR="00497531" w:rsidRDefault="00497531" w:rsidP="00C75529">
      <w:pPr>
        <w:jc w:val="both"/>
      </w:pPr>
      <w:r>
        <w:t xml:space="preserve">Наименование элементов модели и материалов должно однозначно отражать свойства объекта, </w:t>
      </w:r>
      <w:r w:rsidR="00B77CED">
        <w:t>определенные</w:t>
      </w:r>
      <w:r>
        <w:t xml:space="preserve"> на данной стадии проектирования. </w:t>
      </w:r>
      <w:r w:rsidR="00B77CED">
        <w:t>Наименование</w:t>
      </w:r>
      <w:r>
        <w:t xml:space="preserve"> состоит из набора полей, несущих в себе отдельные блоки информации и разделенные нижним подчеркиванием</w:t>
      </w:r>
      <w:r w:rsidR="006766D2">
        <w:t xml:space="preserve"> «_»</w:t>
      </w:r>
      <w:r>
        <w:t xml:space="preserve"> (рис. 1.):</w:t>
      </w:r>
    </w:p>
    <w:p w14:paraId="0CBC9CC4" w14:textId="2D2C9EB5" w:rsidR="00497531" w:rsidRDefault="00497531" w:rsidP="00D33DCE">
      <w:pPr>
        <w:jc w:val="center"/>
      </w:pPr>
      <w:r>
        <w:rPr>
          <w:noProof/>
        </w:rPr>
        <w:drawing>
          <wp:inline distT="114300" distB="114300" distL="114300" distR="114300" wp14:anchorId="67222070" wp14:editId="23434719">
            <wp:extent cx="4791075" cy="771525"/>
            <wp:effectExtent l="0" t="0" r="0" b="0"/>
            <wp:docPr id="12" name="image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.png"/>
                    <pic:cNvPicPr preferRelativeResize="0"/>
                  </pic:nvPicPr>
                  <pic:blipFill>
                    <a:blip r:embed="rId7"/>
                    <a:srcRect l="14756" t="23598" r="6279" b="27809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7715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AD6D382" w14:textId="77777777" w:rsidR="00497531" w:rsidRDefault="00497531" w:rsidP="00D33DCE">
      <w:pPr>
        <w:jc w:val="center"/>
      </w:pPr>
      <w:r>
        <w:t>Рис. 1. Структура наименования элементов и материалов модели</w:t>
      </w:r>
    </w:p>
    <w:p w14:paraId="3FC7DD7C" w14:textId="6DE5C533" w:rsidR="00497531" w:rsidRDefault="00497531" w:rsidP="00C75529">
      <w:pPr>
        <w:pStyle w:val="2"/>
        <w:jc w:val="both"/>
      </w:pPr>
      <w:bookmarkStart w:id="79" w:name="_Toc447554336"/>
      <w:bookmarkStart w:id="80" w:name="_Toc447555843"/>
      <w:bookmarkStart w:id="81" w:name="_Toc447554337"/>
      <w:bookmarkStart w:id="82" w:name="_Toc447555844"/>
      <w:bookmarkStart w:id="83" w:name="_Toc442440454"/>
      <w:bookmarkStart w:id="84" w:name="_Toc456860059"/>
      <w:bookmarkEnd w:id="79"/>
      <w:bookmarkEnd w:id="80"/>
      <w:bookmarkEnd w:id="81"/>
      <w:bookmarkEnd w:id="82"/>
      <w:r>
        <w:t>Уровень геометрической (LOD (G)) и атрибутивной (LOD (I)) проработки элементов</w:t>
      </w:r>
      <w:bookmarkEnd w:id="83"/>
      <w:bookmarkEnd w:id="84"/>
    </w:p>
    <w:p w14:paraId="22CB2566" w14:textId="7F2B80C5" w:rsidR="00D42215" w:rsidRPr="00D42215" w:rsidRDefault="00D42215" w:rsidP="00D42215">
      <w:r>
        <w:t>Ссылки на отдельные таблицы</w:t>
      </w:r>
    </w:p>
    <w:p w14:paraId="7A1EF7D9" w14:textId="7B1C076D" w:rsidR="00882E6E" w:rsidRPr="00DD6CCB" w:rsidRDefault="00DD6CCB" w:rsidP="00C75529">
      <w:pPr>
        <w:pStyle w:val="2"/>
        <w:jc w:val="both"/>
      </w:pPr>
      <w:bookmarkStart w:id="85" w:name="_Toc447554339"/>
      <w:bookmarkStart w:id="86" w:name="_Toc447555846"/>
      <w:bookmarkStart w:id="87" w:name="_Toc447554364"/>
      <w:bookmarkStart w:id="88" w:name="_Toc447555871"/>
      <w:bookmarkStart w:id="89" w:name="_Toc447554365"/>
      <w:bookmarkStart w:id="90" w:name="_Toc447555872"/>
      <w:bookmarkStart w:id="91" w:name="_Toc447279321"/>
      <w:bookmarkStart w:id="92" w:name="_Toc447554366"/>
      <w:bookmarkStart w:id="93" w:name="_Toc447555873"/>
      <w:bookmarkStart w:id="94" w:name="_Toc447279322"/>
      <w:bookmarkStart w:id="95" w:name="_Toc447554367"/>
      <w:bookmarkStart w:id="96" w:name="_Toc447555874"/>
      <w:bookmarkStart w:id="97" w:name="_Toc447279323"/>
      <w:bookmarkStart w:id="98" w:name="_Toc447554368"/>
      <w:bookmarkStart w:id="99" w:name="_Toc447555875"/>
      <w:bookmarkStart w:id="100" w:name="_Toc447279324"/>
      <w:bookmarkStart w:id="101" w:name="_Toc447554369"/>
      <w:bookmarkStart w:id="102" w:name="_Toc447555876"/>
      <w:bookmarkStart w:id="103" w:name="_Toc447279325"/>
      <w:bookmarkStart w:id="104" w:name="_Toc447554370"/>
      <w:bookmarkStart w:id="105" w:name="_Toc447555877"/>
      <w:bookmarkStart w:id="106" w:name="_Toc447279326"/>
      <w:bookmarkStart w:id="107" w:name="_Toc447554371"/>
      <w:bookmarkStart w:id="108" w:name="_Toc447555878"/>
      <w:bookmarkStart w:id="109" w:name="_Toc447279327"/>
      <w:bookmarkStart w:id="110" w:name="_Toc447554372"/>
      <w:bookmarkStart w:id="111" w:name="_Toc447555879"/>
      <w:bookmarkStart w:id="112" w:name="_Toc447279328"/>
      <w:bookmarkStart w:id="113" w:name="_Toc447554373"/>
      <w:bookmarkStart w:id="114" w:name="_Toc447555880"/>
      <w:bookmarkStart w:id="115" w:name="_Toc456860060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r>
        <w:t xml:space="preserve">Требования к моделированию в </w:t>
      </w:r>
      <w:r>
        <w:rPr>
          <w:lang w:val="en-US"/>
        </w:rPr>
        <w:t>Autodesk</w:t>
      </w:r>
      <w:r w:rsidRPr="00DD6CCB">
        <w:t xml:space="preserve"> </w:t>
      </w:r>
      <w:r>
        <w:rPr>
          <w:lang w:val="en-US"/>
        </w:rPr>
        <w:t>Revit</w:t>
      </w:r>
      <w:bookmarkEnd w:id="115"/>
    </w:p>
    <w:p w14:paraId="24A83C41" w14:textId="0F9FF9BA" w:rsidR="000418F4" w:rsidRPr="00D33DCE" w:rsidRDefault="000418F4" w:rsidP="00C75529">
      <w:pPr>
        <w:pStyle w:val="3"/>
        <w:jc w:val="both"/>
      </w:pPr>
      <w:bookmarkStart w:id="116" w:name="_Toc456860061"/>
      <w:r>
        <w:t xml:space="preserve">Категории </w:t>
      </w:r>
      <w:r>
        <w:rPr>
          <w:lang w:val="en-US"/>
        </w:rPr>
        <w:t>BIM-</w:t>
      </w:r>
      <w:r>
        <w:t>объектов</w:t>
      </w:r>
      <w:bookmarkEnd w:id="116"/>
    </w:p>
    <w:p w14:paraId="57C79317" w14:textId="43AD1AB8" w:rsidR="003246FE" w:rsidRDefault="00FF2996" w:rsidP="003246FE">
      <w:pPr>
        <w:jc w:val="both"/>
      </w:pPr>
      <w:r>
        <w:t xml:space="preserve">Все объекты </w:t>
      </w:r>
      <w:r>
        <w:rPr>
          <w:lang w:val="en-US"/>
        </w:rPr>
        <w:t>BIM</w:t>
      </w:r>
      <w:r w:rsidRPr="00D33DCE">
        <w:t>-</w:t>
      </w:r>
      <w:r>
        <w:t xml:space="preserve">модели должны быть </w:t>
      </w:r>
      <w:r w:rsidR="008E64D5">
        <w:t xml:space="preserve">построены в </w:t>
      </w:r>
      <w:r>
        <w:t>соответствующи</w:t>
      </w:r>
      <w:r w:rsidR="008E64D5">
        <w:t>х</w:t>
      </w:r>
      <w:r>
        <w:t xml:space="preserve"> им категориям элементов</w:t>
      </w:r>
      <w:r w:rsidR="000418F4">
        <w:t xml:space="preserve"> (например, </w:t>
      </w:r>
      <w:r w:rsidR="0014368C" w:rsidRPr="0014368C">
        <w:t>кровл</w:t>
      </w:r>
      <w:r w:rsidR="0014368C">
        <w:t>я</w:t>
      </w:r>
      <w:r w:rsidR="000418F4">
        <w:t xml:space="preserve"> должна относиться к категории «</w:t>
      </w:r>
      <w:r w:rsidR="0014368C">
        <w:t>К</w:t>
      </w:r>
      <w:r w:rsidR="0014368C" w:rsidRPr="0014368C">
        <w:t>ровл</w:t>
      </w:r>
      <w:r w:rsidR="0014368C">
        <w:t>я</w:t>
      </w:r>
      <w:r w:rsidR="000418F4">
        <w:t>»)</w:t>
      </w:r>
      <w:r>
        <w:t xml:space="preserve">. </w:t>
      </w:r>
    </w:p>
    <w:p w14:paraId="62E6DD42" w14:textId="7EF58775" w:rsidR="00EE23CF" w:rsidRDefault="00EE23CF" w:rsidP="003246FE">
      <w:pPr>
        <w:jc w:val="both"/>
      </w:pPr>
      <w:r>
        <w:t>Исключения согласовывать</w:t>
      </w:r>
    </w:p>
    <w:p w14:paraId="14981EDE" w14:textId="13268D1A" w:rsidR="000418F4" w:rsidRPr="00D33DCE" w:rsidRDefault="000418F4" w:rsidP="00C75529">
      <w:pPr>
        <w:pStyle w:val="3"/>
        <w:jc w:val="both"/>
      </w:pPr>
      <w:bookmarkStart w:id="117" w:name="_Toc456860062"/>
      <w:r>
        <w:t>Привязка к уровням</w:t>
      </w:r>
      <w:bookmarkEnd w:id="117"/>
    </w:p>
    <w:p w14:paraId="782BF8EB" w14:textId="3103220E" w:rsidR="00080945" w:rsidRDefault="00FF2996" w:rsidP="00080945">
      <w:pPr>
        <w:jc w:val="both"/>
      </w:pPr>
      <w:r>
        <w:t>Объекты в модели располагать с привязкой к текущему уровню</w:t>
      </w:r>
      <w:r w:rsidR="00080945">
        <w:t xml:space="preserve">. </w:t>
      </w:r>
    </w:p>
    <w:p w14:paraId="00AA7AAF" w14:textId="246E5DB9" w:rsidR="000418F4" w:rsidRDefault="000418F4" w:rsidP="00C75529">
      <w:pPr>
        <w:pStyle w:val="3"/>
        <w:jc w:val="both"/>
      </w:pPr>
      <w:bookmarkStart w:id="118" w:name="_Toc456860063"/>
      <w:r>
        <w:lastRenderedPageBreak/>
        <w:t>Цветовая маркировка</w:t>
      </w:r>
      <w:bookmarkEnd w:id="118"/>
    </w:p>
    <w:p w14:paraId="059170B7" w14:textId="0F59B01D" w:rsidR="00FF2996" w:rsidRDefault="00FF2996" w:rsidP="00C75529">
      <w:pPr>
        <w:jc w:val="both"/>
      </w:pPr>
      <w:r>
        <w:t xml:space="preserve">Исполнитель обязан использовать следующую цветовую схему по средствам настройки свойств материалов во всех моделях проекта. </w:t>
      </w:r>
    </w:p>
    <w:p w14:paraId="7A6FF0F7" w14:textId="3F006F22" w:rsidR="00822757" w:rsidRDefault="00822757" w:rsidP="00C75529">
      <w:pPr>
        <w:pStyle w:val="3"/>
      </w:pPr>
      <w:bookmarkStart w:id="119" w:name="_Toc447555885"/>
      <w:bookmarkStart w:id="120" w:name="_Toc447555886"/>
      <w:bookmarkStart w:id="121" w:name="_Toc447554379"/>
      <w:bookmarkStart w:id="122" w:name="_Toc447555887"/>
      <w:bookmarkStart w:id="123" w:name="_Toc447554380"/>
      <w:bookmarkStart w:id="124" w:name="_Toc447555888"/>
      <w:bookmarkStart w:id="125" w:name="_Toc447554381"/>
      <w:bookmarkStart w:id="126" w:name="_Toc447555889"/>
      <w:bookmarkStart w:id="127" w:name="_Toc447554382"/>
      <w:bookmarkStart w:id="128" w:name="_Toc447555890"/>
      <w:bookmarkStart w:id="129" w:name="h.zd1dwszgsxcs" w:colFirst="0" w:colLast="0"/>
      <w:bookmarkStart w:id="130" w:name="_Toc447279330"/>
      <w:bookmarkStart w:id="131" w:name="_Toc447554383"/>
      <w:bookmarkStart w:id="132" w:name="_Toc447555891"/>
      <w:bookmarkStart w:id="133" w:name="_Toc447279331"/>
      <w:bookmarkStart w:id="134" w:name="_Toc447554384"/>
      <w:bookmarkStart w:id="135" w:name="_Toc447555892"/>
      <w:bookmarkStart w:id="136" w:name="_Toc456860064"/>
      <w:bookmarkStart w:id="137" w:name="OLE_LINK9"/>
      <w:bookmarkStart w:id="138" w:name="_Toc442440444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r>
        <w:t>Создание элементов модели</w:t>
      </w:r>
      <w:bookmarkEnd w:id="136"/>
    </w:p>
    <w:bookmarkEnd w:id="137"/>
    <w:p w14:paraId="04808FEA" w14:textId="43EA04D6" w:rsidR="00822757" w:rsidRDefault="00822757" w:rsidP="00C75529">
      <w:pPr>
        <w:pStyle w:val="4"/>
        <w:numPr>
          <w:ilvl w:val="0"/>
          <w:numId w:val="0"/>
        </w:numPr>
      </w:pPr>
      <w:r>
        <w:t xml:space="preserve">Стены, </w:t>
      </w:r>
      <w:r w:rsidRPr="0014368C">
        <w:t>кровл</w:t>
      </w:r>
      <w:r>
        <w:t>я, потолок</w:t>
      </w:r>
    </w:p>
    <w:p w14:paraId="7F55C9B6" w14:textId="6716A1F5" w:rsidR="00822757" w:rsidRDefault="00822757" w:rsidP="00C75529">
      <w:pPr>
        <w:pStyle w:val="4"/>
        <w:numPr>
          <w:ilvl w:val="0"/>
          <w:numId w:val="0"/>
        </w:numPr>
      </w:pPr>
      <w:r>
        <w:t>Отделка полов и стен</w:t>
      </w:r>
    </w:p>
    <w:p w14:paraId="6A502A04" w14:textId="469B088F" w:rsidR="005205B3" w:rsidRPr="005205B3" w:rsidRDefault="005205B3" w:rsidP="005205B3">
      <w:r>
        <w:t>…</w:t>
      </w:r>
    </w:p>
    <w:p w14:paraId="0D72B9B8" w14:textId="531F7FA0" w:rsidR="003E4E44" w:rsidRDefault="003E4E44" w:rsidP="00C75529">
      <w:pPr>
        <w:pStyle w:val="2"/>
        <w:jc w:val="both"/>
      </w:pPr>
      <w:bookmarkStart w:id="139" w:name="_Toc456860065"/>
      <w:r>
        <w:t>Требования к качеству BIM модели</w:t>
      </w:r>
      <w:bookmarkEnd w:id="138"/>
      <w:bookmarkEnd w:id="139"/>
    </w:p>
    <w:p w14:paraId="054B8C7B" w14:textId="77777777" w:rsidR="003E4E44" w:rsidRDefault="003E4E44" w:rsidP="00C75529">
      <w:pPr>
        <w:jc w:val="both"/>
      </w:pPr>
      <w:r>
        <w:t>Каждая модель должна регулярно проверяться по следующим пунктам:</w:t>
      </w:r>
    </w:p>
    <w:p w14:paraId="3E590CD9" w14:textId="77777777" w:rsidR="003E4E44" w:rsidRDefault="003E4E44" w:rsidP="00C75529">
      <w:pPr>
        <w:pStyle w:val="3"/>
        <w:jc w:val="both"/>
      </w:pPr>
      <w:bookmarkStart w:id="140" w:name="h.mgrxrfu9surf" w:colFirst="0" w:colLast="0"/>
      <w:bookmarkStart w:id="141" w:name="_Toc442440445"/>
      <w:bookmarkStart w:id="142" w:name="_Toc456860066"/>
      <w:bookmarkEnd w:id="140"/>
      <w:r>
        <w:t>Соответствие заданию на проектирование</w:t>
      </w:r>
      <w:bookmarkEnd w:id="141"/>
      <w:bookmarkEnd w:id="142"/>
    </w:p>
    <w:p w14:paraId="13419C12" w14:textId="35D7655D" w:rsidR="00405FE9" w:rsidRDefault="00405FE9" w:rsidP="00C75529">
      <w:pPr>
        <w:pStyle w:val="3"/>
        <w:jc w:val="both"/>
      </w:pPr>
      <w:bookmarkStart w:id="143" w:name="_Toc456860067"/>
      <w:r>
        <w:t>Качество информационного наполнения</w:t>
      </w:r>
      <w:bookmarkEnd w:id="143"/>
    </w:p>
    <w:p w14:paraId="1A06115E" w14:textId="77777777" w:rsidR="003E4E44" w:rsidRDefault="003E4E44" w:rsidP="00C75529">
      <w:pPr>
        <w:pStyle w:val="3"/>
        <w:jc w:val="both"/>
      </w:pPr>
      <w:bookmarkStart w:id="144" w:name="h.bbkzkp2cna3" w:colFirst="0" w:colLast="0"/>
      <w:bookmarkStart w:id="145" w:name="h.c8bgpap1c5sh" w:colFirst="0" w:colLast="0"/>
      <w:bookmarkStart w:id="146" w:name="_Toc442440447"/>
      <w:bookmarkStart w:id="147" w:name="_Toc456860068"/>
      <w:bookmarkEnd w:id="144"/>
      <w:bookmarkEnd w:id="145"/>
      <w:r>
        <w:t>Отсутствие пересечений между объектами</w:t>
      </w:r>
      <w:bookmarkEnd w:id="146"/>
      <w:bookmarkEnd w:id="147"/>
    </w:p>
    <w:p w14:paraId="0781AFBC" w14:textId="77777777" w:rsidR="003E4E44" w:rsidRDefault="003E4E44" w:rsidP="00C75529">
      <w:pPr>
        <w:pStyle w:val="3"/>
        <w:jc w:val="both"/>
      </w:pPr>
      <w:bookmarkStart w:id="148" w:name="h.tv17e8d11h6j" w:colFirst="0" w:colLast="0"/>
      <w:bookmarkStart w:id="149" w:name="_Toc442440448"/>
      <w:bookmarkStart w:id="150" w:name="_Toc456860069"/>
      <w:bookmarkEnd w:id="148"/>
      <w:r>
        <w:t>Отсутствие дублирования объектов и их частей</w:t>
      </w:r>
      <w:bookmarkEnd w:id="149"/>
      <w:bookmarkEnd w:id="150"/>
    </w:p>
    <w:p w14:paraId="3BB043CC" w14:textId="77777777" w:rsidR="003E4E44" w:rsidRDefault="003E4E44" w:rsidP="00C75529">
      <w:pPr>
        <w:pStyle w:val="3"/>
        <w:jc w:val="both"/>
      </w:pPr>
      <w:bookmarkStart w:id="151" w:name="h.s5uqcfkdkuf0" w:colFirst="0" w:colLast="0"/>
      <w:bookmarkStart w:id="152" w:name="_Toc442440449"/>
      <w:bookmarkStart w:id="153" w:name="_Toc456860070"/>
      <w:bookmarkEnd w:id="151"/>
      <w:r>
        <w:t>Отсутствие непроектных элементов</w:t>
      </w:r>
      <w:bookmarkEnd w:id="152"/>
      <w:bookmarkEnd w:id="153"/>
    </w:p>
    <w:p w14:paraId="122E3A99" w14:textId="77777777" w:rsidR="0003755D" w:rsidRDefault="0003755D">
      <w:pPr>
        <w:rPr>
          <w:sz w:val="40"/>
          <w:szCs w:val="40"/>
        </w:rPr>
      </w:pPr>
      <w:bookmarkStart w:id="154" w:name="h.gfc9irr3pj4q" w:colFirst="0" w:colLast="0"/>
      <w:bookmarkEnd w:id="154"/>
      <w:r>
        <w:br w:type="page"/>
      </w:r>
    </w:p>
    <w:p w14:paraId="0FEEAB2B" w14:textId="4F62EBAD" w:rsidR="008B22EC" w:rsidRDefault="003235B8" w:rsidP="00396849">
      <w:pPr>
        <w:pStyle w:val="1"/>
      </w:pPr>
      <w:bookmarkStart w:id="155" w:name="h.njqk2vi0yv5k" w:colFirst="0" w:colLast="0"/>
      <w:bookmarkStart w:id="156" w:name="_Toc456860071"/>
      <w:bookmarkEnd w:id="155"/>
      <w:r>
        <w:lastRenderedPageBreak/>
        <w:t>Требования для стади</w:t>
      </w:r>
      <w:r w:rsidR="00377D29">
        <w:t>й</w:t>
      </w:r>
      <w:r>
        <w:t xml:space="preserve"> Проект</w:t>
      </w:r>
      <w:r w:rsidR="00BD7875">
        <w:t xml:space="preserve"> и Рабочая документация</w:t>
      </w:r>
      <w:bookmarkEnd w:id="156"/>
    </w:p>
    <w:p w14:paraId="6159F162" w14:textId="77777777" w:rsidR="00D10874" w:rsidRDefault="00D10874" w:rsidP="00C75529">
      <w:pPr>
        <w:pStyle w:val="2"/>
        <w:jc w:val="both"/>
      </w:pPr>
      <w:bookmarkStart w:id="157" w:name="h.6znc8hhur7uf" w:colFirst="0" w:colLast="0"/>
      <w:bookmarkStart w:id="158" w:name="_Toc452393294"/>
      <w:bookmarkStart w:id="159" w:name="_Toc452628670"/>
      <w:bookmarkStart w:id="160" w:name="_Toc452393295"/>
      <w:bookmarkStart w:id="161" w:name="_Toc452628671"/>
      <w:bookmarkStart w:id="162" w:name="_Toc456860072"/>
      <w:bookmarkEnd w:id="157"/>
      <w:bookmarkEnd w:id="158"/>
      <w:bookmarkEnd w:id="159"/>
      <w:bookmarkEnd w:id="160"/>
      <w:bookmarkEnd w:id="161"/>
      <w:r>
        <w:t>Наименование элементов модели</w:t>
      </w:r>
      <w:bookmarkEnd w:id="162"/>
    </w:p>
    <w:p w14:paraId="35C9755E" w14:textId="77777777" w:rsidR="006D689B" w:rsidRDefault="006D689B" w:rsidP="00C75529">
      <w:pPr>
        <w:pStyle w:val="2"/>
        <w:jc w:val="both"/>
      </w:pPr>
      <w:bookmarkStart w:id="163" w:name="_Toc442440478"/>
      <w:bookmarkStart w:id="164" w:name="_Toc456860073"/>
      <w:r>
        <w:t>Наименование материалов</w:t>
      </w:r>
      <w:bookmarkEnd w:id="163"/>
      <w:bookmarkEnd w:id="164"/>
    </w:p>
    <w:p w14:paraId="68BB6829" w14:textId="4BB8E9E5" w:rsidR="008B22EC" w:rsidRDefault="00B26772" w:rsidP="00C75529">
      <w:pPr>
        <w:pStyle w:val="2"/>
        <w:jc w:val="both"/>
      </w:pPr>
      <w:bookmarkStart w:id="165" w:name="h.nashl793hs2e" w:colFirst="0" w:colLast="0"/>
      <w:bookmarkEnd w:id="165"/>
      <w:r>
        <w:t>Правила моделирования</w:t>
      </w:r>
    </w:p>
    <w:p w14:paraId="0FF1D7E7" w14:textId="77777777" w:rsidR="00B26772" w:rsidRPr="00B26772" w:rsidRDefault="00B26772" w:rsidP="00B26772"/>
    <w:p w14:paraId="4ABE8C08" w14:textId="3BEFE716" w:rsidR="00EF7BD6" w:rsidRDefault="00EF7BD6">
      <w:pPr>
        <w:spacing w:line="276" w:lineRule="auto"/>
      </w:pPr>
      <w:bookmarkStart w:id="166" w:name="h.gi68j3hpsjfe" w:colFirst="0" w:colLast="0"/>
      <w:bookmarkEnd w:id="166"/>
    </w:p>
    <w:sectPr w:rsidR="00EF7BD6" w:rsidSect="006109A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992" w:bottom="1133" w:left="990" w:header="720" w:footer="25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EA4B78" w14:textId="77777777" w:rsidR="000B7EAA" w:rsidRDefault="000B7EAA" w:rsidP="00F534CD">
      <w:r>
        <w:separator/>
      </w:r>
    </w:p>
  </w:endnote>
  <w:endnote w:type="continuationSeparator" w:id="0">
    <w:p w14:paraId="3A99D92B" w14:textId="77777777" w:rsidR="000B7EAA" w:rsidRDefault="000B7EAA" w:rsidP="00F534CD">
      <w:r>
        <w:continuationSeparator/>
      </w:r>
    </w:p>
  </w:endnote>
  <w:endnote w:type="continuationNotice" w:id="1">
    <w:p w14:paraId="4CF9D3CD" w14:textId="77777777" w:rsidR="000B7EAA" w:rsidRDefault="000B7EA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2898CA" w14:textId="77777777" w:rsidR="0049577D" w:rsidRDefault="0049577D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6FCB4F" w14:textId="77777777" w:rsidR="00184BAC" w:rsidRDefault="00184BAC" w:rsidP="002D171C"/>
  <w:p w14:paraId="67D79586" w14:textId="03A1DB14" w:rsidR="00184BAC" w:rsidRPr="009721F8" w:rsidRDefault="00184BAC" w:rsidP="00396849">
    <w:pPr>
      <w:jc w:val="center"/>
    </w:pPr>
    <w:r w:rsidRPr="009721F8">
      <w:t xml:space="preserve">Страница </w:t>
    </w:r>
    <w:r w:rsidRPr="009721F8">
      <w:fldChar w:fldCharType="begin"/>
    </w:r>
    <w:r w:rsidRPr="009721F8">
      <w:instrText>PAGE   \* MERGEFORMAT</w:instrText>
    </w:r>
    <w:r w:rsidRPr="009721F8">
      <w:fldChar w:fldCharType="separate"/>
    </w:r>
    <w:r w:rsidR="00147474">
      <w:rPr>
        <w:noProof/>
      </w:rPr>
      <w:t>5</w:t>
    </w:r>
    <w:r w:rsidRPr="009721F8">
      <w:fldChar w:fldCharType="end"/>
    </w:r>
    <w:r w:rsidRPr="009721F8">
      <w:t xml:space="preserve"> из </w:t>
    </w:r>
    <w:r w:rsidRPr="009721F8">
      <w:fldChar w:fldCharType="begin"/>
    </w:r>
    <w:r w:rsidRPr="009721F8">
      <w:instrText>NUMPAGES</w:instrText>
    </w:r>
    <w:r w:rsidRPr="009721F8">
      <w:fldChar w:fldCharType="separate"/>
    </w:r>
    <w:r w:rsidR="00147474">
      <w:rPr>
        <w:noProof/>
      </w:rPr>
      <w:t>7</w:t>
    </w:r>
    <w:r w:rsidRPr="009721F8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7A0CD9" w14:textId="77777777" w:rsidR="00184BAC" w:rsidRDefault="00184BAC" w:rsidP="00396849">
    <w:pPr>
      <w:pStyle w:val="ac"/>
      <w:jc w:val="center"/>
    </w:pPr>
    <w:r>
      <w:t>Санкт-Петербург</w:t>
    </w:r>
  </w:p>
  <w:p w14:paraId="7F4BC010" w14:textId="77777777" w:rsidR="00184BAC" w:rsidRDefault="00184BAC" w:rsidP="00396849">
    <w:pPr>
      <w:pStyle w:val="ac"/>
      <w:jc w:val="center"/>
    </w:pPr>
    <w:r>
      <w:t>2016 г.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8DE4C7" w14:textId="77777777" w:rsidR="000B7EAA" w:rsidRDefault="000B7EAA" w:rsidP="00F534CD">
      <w:r>
        <w:separator/>
      </w:r>
    </w:p>
  </w:footnote>
  <w:footnote w:type="continuationSeparator" w:id="0">
    <w:p w14:paraId="02279472" w14:textId="77777777" w:rsidR="000B7EAA" w:rsidRDefault="000B7EAA" w:rsidP="00F534CD">
      <w:r>
        <w:continuationSeparator/>
      </w:r>
    </w:p>
  </w:footnote>
  <w:footnote w:type="continuationNotice" w:id="1">
    <w:p w14:paraId="374F89C3" w14:textId="77777777" w:rsidR="000B7EAA" w:rsidRDefault="000B7EAA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FA491E" w14:textId="77777777" w:rsidR="0049577D" w:rsidRDefault="0049577D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A4A638" w14:textId="2CFEDDE4" w:rsidR="00184BAC" w:rsidRDefault="00A964C7" w:rsidP="00396849">
    <w:pPr>
      <w:jc w:val="center"/>
    </w:pPr>
    <w:r>
      <w:t xml:space="preserve">«Рыба» ТЗ на </w:t>
    </w:r>
    <w:r>
      <w:rPr>
        <w:lang w:val="en-US"/>
      </w:rPr>
      <w:t>BIM</w:t>
    </w:r>
    <w:r w:rsidRPr="00BE5F4E">
      <w:t>-</w:t>
    </w:r>
    <w:r>
      <w:t>модель</w:t>
    </w:r>
  </w:p>
  <w:p w14:paraId="48934054" w14:textId="73EF1468" w:rsidR="00A964C7" w:rsidRPr="00A964C7" w:rsidRDefault="00A964C7" w:rsidP="00396849">
    <w:pPr>
      <w:jc w:val="center"/>
      <w:rPr>
        <w:sz w:val="22"/>
      </w:rPr>
    </w:pPr>
    <w:r>
      <w:t>ООО «Высоцкий консалтинг»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C37889" w14:textId="77777777" w:rsidR="00184BAC" w:rsidRDefault="00184BAC" w:rsidP="00396849">
    <w:pPr>
      <w:pStyle w:val="aa"/>
      <w:jc w:val="center"/>
    </w:pPr>
    <w:r w:rsidRPr="00780E08">
      <w:t>ООО «Высоцкий консалтинг»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D7BE38F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3B22B8"/>
    <w:multiLevelType w:val="multilevel"/>
    <w:tmpl w:val="3F32F6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660AD0"/>
    <w:multiLevelType w:val="multilevel"/>
    <w:tmpl w:val="D99CB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4E15B2B"/>
    <w:multiLevelType w:val="multilevel"/>
    <w:tmpl w:val="A9409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4E2784A"/>
    <w:multiLevelType w:val="multilevel"/>
    <w:tmpl w:val="09B83626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5" w15:restartNumberingAfterBreak="0">
    <w:nsid w:val="084E4117"/>
    <w:multiLevelType w:val="multilevel"/>
    <w:tmpl w:val="8A567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BF84874"/>
    <w:multiLevelType w:val="hybridMultilevel"/>
    <w:tmpl w:val="8C1223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3F0FEB"/>
    <w:multiLevelType w:val="hybridMultilevel"/>
    <w:tmpl w:val="AD32EF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861B60"/>
    <w:multiLevelType w:val="multilevel"/>
    <w:tmpl w:val="CB74CB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16A41FE"/>
    <w:multiLevelType w:val="multilevel"/>
    <w:tmpl w:val="F162F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1CC7ABA"/>
    <w:multiLevelType w:val="multilevel"/>
    <w:tmpl w:val="0EB45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32B1914"/>
    <w:multiLevelType w:val="multilevel"/>
    <w:tmpl w:val="B6F0C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6335CA9"/>
    <w:multiLevelType w:val="hybridMultilevel"/>
    <w:tmpl w:val="0C8808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F21FFB"/>
    <w:multiLevelType w:val="multilevel"/>
    <w:tmpl w:val="316A1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9B84AE2"/>
    <w:multiLevelType w:val="multilevel"/>
    <w:tmpl w:val="16BA59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EA31669"/>
    <w:multiLevelType w:val="hybridMultilevel"/>
    <w:tmpl w:val="DD1C0A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355679"/>
    <w:multiLevelType w:val="multilevel"/>
    <w:tmpl w:val="71346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0760C4E"/>
    <w:multiLevelType w:val="multilevel"/>
    <w:tmpl w:val="9E304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2F37ED9"/>
    <w:multiLevelType w:val="hybridMultilevel"/>
    <w:tmpl w:val="892AA6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7F7071"/>
    <w:multiLevelType w:val="multilevel"/>
    <w:tmpl w:val="F08CCF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2569609C"/>
    <w:multiLevelType w:val="multilevel"/>
    <w:tmpl w:val="F5CEA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6530A3A"/>
    <w:multiLevelType w:val="multilevel"/>
    <w:tmpl w:val="111CB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7400AB8"/>
    <w:multiLevelType w:val="multilevel"/>
    <w:tmpl w:val="B74E9FAC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3" w15:restartNumberingAfterBreak="0">
    <w:nsid w:val="27AF2107"/>
    <w:multiLevelType w:val="multilevel"/>
    <w:tmpl w:val="8C984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7BB5A6E"/>
    <w:multiLevelType w:val="hybridMultilevel"/>
    <w:tmpl w:val="EFDA15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7CB51A3"/>
    <w:multiLevelType w:val="multilevel"/>
    <w:tmpl w:val="5066A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2D56669F"/>
    <w:multiLevelType w:val="multilevel"/>
    <w:tmpl w:val="7EE6B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2E6222ED"/>
    <w:multiLevelType w:val="multilevel"/>
    <w:tmpl w:val="4482B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2F02208E"/>
    <w:multiLevelType w:val="multilevel"/>
    <w:tmpl w:val="56044C84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9" w15:restartNumberingAfterBreak="0">
    <w:nsid w:val="305B574E"/>
    <w:multiLevelType w:val="multilevel"/>
    <w:tmpl w:val="1A14B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31054FB2"/>
    <w:multiLevelType w:val="hybridMultilevel"/>
    <w:tmpl w:val="6A1E9F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21F16A1"/>
    <w:multiLevelType w:val="multilevel"/>
    <w:tmpl w:val="89621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3352081B"/>
    <w:multiLevelType w:val="multilevel"/>
    <w:tmpl w:val="57885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33EF05EC"/>
    <w:multiLevelType w:val="multilevel"/>
    <w:tmpl w:val="C2F49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345132EE"/>
    <w:multiLevelType w:val="multilevel"/>
    <w:tmpl w:val="20F48C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34E91188"/>
    <w:multiLevelType w:val="multilevel"/>
    <w:tmpl w:val="6F64E554"/>
    <w:lvl w:ilvl="0">
      <w:start w:val="1"/>
      <w:numFmt w:val="bullet"/>
      <w:pStyle w:val="a0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6" w15:restartNumberingAfterBreak="0">
    <w:nsid w:val="35664594"/>
    <w:multiLevelType w:val="multilevel"/>
    <w:tmpl w:val="21A03BC2"/>
    <w:lvl w:ilvl="0">
      <w:start w:val="1"/>
      <w:numFmt w:val="bullet"/>
      <w:lvlText w:val="●"/>
      <w:lvlJc w:val="left"/>
      <w:pPr>
        <w:ind w:left="43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50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57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64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72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79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86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93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10080" w:firstLine="6120"/>
      </w:pPr>
      <w:rPr>
        <w:u w:val="none"/>
      </w:rPr>
    </w:lvl>
  </w:abstractNum>
  <w:abstractNum w:abstractNumId="37" w15:restartNumberingAfterBreak="0">
    <w:nsid w:val="36173F42"/>
    <w:multiLevelType w:val="multilevel"/>
    <w:tmpl w:val="04EC2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38C22AA3"/>
    <w:multiLevelType w:val="hybridMultilevel"/>
    <w:tmpl w:val="91088426"/>
    <w:lvl w:ilvl="0" w:tplc="48E27BD4">
      <w:start w:val="1"/>
      <w:numFmt w:val="bullet"/>
      <w:pStyle w:val="a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902300B"/>
    <w:multiLevelType w:val="multilevel"/>
    <w:tmpl w:val="BE7E5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3A8427B2"/>
    <w:multiLevelType w:val="multilevel"/>
    <w:tmpl w:val="13E833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3CDE5754"/>
    <w:multiLevelType w:val="multilevel"/>
    <w:tmpl w:val="DAB4D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3D094BC6"/>
    <w:multiLevelType w:val="hybridMultilevel"/>
    <w:tmpl w:val="3F5E62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D0D5B68"/>
    <w:multiLevelType w:val="multilevel"/>
    <w:tmpl w:val="ECE6C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3EC01C62"/>
    <w:multiLevelType w:val="hybridMultilevel"/>
    <w:tmpl w:val="DB3E82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F1C527A"/>
    <w:multiLevelType w:val="multilevel"/>
    <w:tmpl w:val="B606A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401647B9"/>
    <w:multiLevelType w:val="multilevel"/>
    <w:tmpl w:val="7988B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404546D5"/>
    <w:multiLevelType w:val="multilevel"/>
    <w:tmpl w:val="5352F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41343322"/>
    <w:multiLevelType w:val="multilevel"/>
    <w:tmpl w:val="C85C1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44111306"/>
    <w:multiLevelType w:val="multilevel"/>
    <w:tmpl w:val="0C4AD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46BE3B61"/>
    <w:multiLevelType w:val="multilevel"/>
    <w:tmpl w:val="752E0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47DE591B"/>
    <w:multiLevelType w:val="multilevel"/>
    <w:tmpl w:val="439634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47FC6271"/>
    <w:multiLevelType w:val="multilevel"/>
    <w:tmpl w:val="AC84F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48936844"/>
    <w:multiLevelType w:val="multilevel"/>
    <w:tmpl w:val="69B85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49E35B8A"/>
    <w:multiLevelType w:val="multilevel"/>
    <w:tmpl w:val="F66C5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4A2D666B"/>
    <w:multiLevelType w:val="multilevel"/>
    <w:tmpl w:val="BEF8A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4B8A30F8"/>
    <w:multiLevelType w:val="multilevel"/>
    <w:tmpl w:val="8BD84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4BF06D46"/>
    <w:multiLevelType w:val="multilevel"/>
    <w:tmpl w:val="ED48A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4C9E1136"/>
    <w:multiLevelType w:val="multilevel"/>
    <w:tmpl w:val="F3E88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4CD54099"/>
    <w:multiLevelType w:val="multilevel"/>
    <w:tmpl w:val="E93EA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52FC5C63"/>
    <w:multiLevelType w:val="multilevel"/>
    <w:tmpl w:val="14045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533F7070"/>
    <w:multiLevelType w:val="multilevel"/>
    <w:tmpl w:val="829E6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539A1506"/>
    <w:multiLevelType w:val="multilevel"/>
    <w:tmpl w:val="99A26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54C97A89"/>
    <w:multiLevelType w:val="multilevel"/>
    <w:tmpl w:val="3E5224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5B0B07CD"/>
    <w:multiLevelType w:val="multilevel"/>
    <w:tmpl w:val="0BDE8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613910DC"/>
    <w:multiLevelType w:val="multilevel"/>
    <w:tmpl w:val="D23A9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62B15BAE"/>
    <w:multiLevelType w:val="multilevel"/>
    <w:tmpl w:val="B9A0A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62B74C9C"/>
    <w:multiLevelType w:val="multilevel"/>
    <w:tmpl w:val="79183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 w15:restartNumberingAfterBreak="0">
    <w:nsid w:val="6457174B"/>
    <w:multiLevelType w:val="multilevel"/>
    <w:tmpl w:val="891A521A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69" w15:restartNumberingAfterBreak="0">
    <w:nsid w:val="655F4AEE"/>
    <w:multiLevelType w:val="multilevel"/>
    <w:tmpl w:val="C76C1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 w15:restartNumberingAfterBreak="0">
    <w:nsid w:val="65AC4D0E"/>
    <w:multiLevelType w:val="multilevel"/>
    <w:tmpl w:val="C9AC4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6716756A"/>
    <w:multiLevelType w:val="multilevel"/>
    <w:tmpl w:val="8E3C39F6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72" w15:restartNumberingAfterBreak="0">
    <w:nsid w:val="68E27919"/>
    <w:multiLevelType w:val="multilevel"/>
    <w:tmpl w:val="2EC24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 w15:restartNumberingAfterBreak="0">
    <w:nsid w:val="68E555E3"/>
    <w:multiLevelType w:val="multilevel"/>
    <w:tmpl w:val="3A1CA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 w15:restartNumberingAfterBreak="0">
    <w:nsid w:val="6FA8605D"/>
    <w:multiLevelType w:val="multilevel"/>
    <w:tmpl w:val="44444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71B1560C"/>
    <w:multiLevelType w:val="multilevel"/>
    <w:tmpl w:val="A300B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 w15:restartNumberingAfterBreak="0">
    <w:nsid w:val="740241F4"/>
    <w:multiLevelType w:val="hybridMultilevel"/>
    <w:tmpl w:val="F0B620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68B0499"/>
    <w:multiLevelType w:val="hybridMultilevel"/>
    <w:tmpl w:val="146A6A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77110CB0"/>
    <w:multiLevelType w:val="multilevel"/>
    <w:tmpl w:val="D5F0EF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 w15:restartNumberingAfterBreak="0">
    <w:nsid w:val="78383E6A"/>
    <w:multiLevelType w:val="multilevel"/>
    <w:tmpl w:val="56940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 w15:restartNumberingAfterBreak="0">
    <w:nsid w:val="79494079"/>
    <w:multiLevelType w:val="multilevel"/>
    <w:tmpl w:val="427CF85C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81" w15:restartNumberingAfterBreak="0">
    <w:nsid w:val="7C575FC0"/>
    <w:multiLevelType w:val="multilevel"/>
    <w:tmpl w:val="368E4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 w15:restartNumberingAfterBreak="0">
    <w:nsid w:val="7CAD43D2"/>
    <w:multiLevelType w:val="multilevel"/>
    <w:tmpl w:val="06CAE120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83" w15:restartNumberingAfterBreak="0">
    <w:nsid w:val="7CE66660"/>
    <w:multiLevelType w:val="multilevel"/>
    <w:tmpl w:val="7F44F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 w15:restartNumberingAfterBreak="0">
    <w:nsid w:val="7D447815"/>
    <w:multiLevelType w:val="multilevel"/>
    <w:tmpl w:val="1EF87774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85" w15:restartNumberingAfterBreak="0">
    <w:nsid w:val="7EA30E5F"/>
    <w:multiLevelType w:val="hybridMultilevel"/>
    <w:tmpl w:val="EF1CA3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F7F11CB"/>
    <w:multiLevelType w:val="multilevel"/>
    <w:tmpl w:val="A2F05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7" w15:restartNumberingAfterBreak="0">
    <w:nsid w:val="7F890424"/>
    <w:multiLevelType w:val="multilevel"/>
    <w:tmpl w:val="2A068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 w15:restartNumberingAfterBreak="0">
    <w:nsid w:val="7FF35834"/>
    <w:multiLevelType w:val="multilevel"/>
    <w:tmpl w:val="2E968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5"/>
  </w:num>
  <w:num w:numId="2">
    <w:abstractNumId w:val="22"/>
  </w:num>
  <w:num w:numId="3">
    <w:abstractNumId w:val="4"/>
  </w:num>
  <w:num w:numId="4">
    <w:abstractNumId w:val="36"/>
  </w:num>
  <w:num w:numId="5">
    <w:abstractNumId w:val="84"/>
  </w:num>
  <w:num w:numId="6">
    <w:abstractNumId w:val="83"/>
  </w:num>
  <w:num w:numId="7">
    <w:abstractNumId w:val="71"/>
  </w:num>
  <w:num w:numId="8">
    <w:abstractNumId w:val="28"/>
  </w:num>
  <w:num w:numId="9">
    <w:abstractNumId w:val="46"/>
  </w:num>
  <w:num w:numId="10">
    <w:abstractNumId w:val="46"/>
    <w:lvlOverride w:ilvl="3">
      <w:lvl w:ilvl="3">
        <w:numFmt w:val="bullet"/>
        <w:lvlText w:val=""/>
        <w:lvlJc w:val="left"/>
        <w:pPr>
          <w:tabs>
            <w:tab w:val="num" w:pos="2880"/>
          </w:tabs>
          <w:ind w:left="2880" w:hanging="360"/>
        </w:pPr>
        <w:rPr>
          <w:rFonts w:ascii="Symbol" w:hAnsi="Symbol" w:hint="default"/>
          <w:sz w:val="20"/>
        </w:rPr>
      </w:lvl>
    </w:lvlOverride>
  </w:num>
  <w:num w:numId="11">
    <w:abstractNumId w:val="46"/>
    <w:lvlOverride w:ilvl="3">
      <w:lvl w:ilvl="3">
        <w:numFmt w:val="bullet"/>
        <w:lvlText w:val=""/>
        <w:lvlJc w:val="left"/>
        <w:pPr>
          <w:tabs>
            <w:tab w:val="num" w:pos="2880"/>
          </w:tabs>
          <w:ind w:left="2880" w:hanging="360"/>
        </w:pPr>
        <w:rPr>
          <w:rFonts w:ascii="Symbol" w:hAnsi="Symbol" w:hint="default"/>
          <w:sz w:val="20"/>
        </w:rPr>
      </w:lvl>
    </w:lvlOverride>
    <w:lvlOverride w:ilvl="4">
      <w:lvl w:ilvl="4">
        <w:numFmt w:val="bullet"/>
        <w:lvlText w:val="o"/>
        <w:lvlJc w:val="left"/>
        <w:pPr>
          <w:tabs>
            <w:tab w:val="num" w:pos="3600"/>
          </w:tabs>
          <w:ind w:left="3600" w:hanging="360"/>
        </w:pPr>
        <w:rPr>
          <w:rFonts w:ascii="Courier New" w:hAnsi="Courier New" w:hint="default"/>
          <w:sz w:val="20"/>
        </w:rPr>
      </w:lvl>
    </w:lvlOverride>
  </w:num>
  <w:num w:numId="12">
    <w:abstractNumId w:val="73"/>
  </w:num>
  <w:num w:numId="13">
    <w:abstractNumId w:val="57"/>
  </w:num>
  <w:num w:numId="14">
    <w:abstractNumId w:val="25"/>
  </w:num>
  <w:num w:numId="15">
    <w:abstractNumId w:val="20"/>
  </w:num>
  <w:num w:numId="16">
    <w:abstractNumId w:val="55"/>
  </w:num>
  <w:num w:numId="17">
    <w:abstractNumId w:val="69"/>
  </w:num>
  <w:num w:numId="18">
    <w:abstractNumId w:val="9"/>
  </w:num>
  <w:num w:numId="19">
    <w:abstractNumId w:val="66"/>
  </w:num>
  <w:num w:numId="20">
    <w:abstractNumId w:val="16"/>
  </w:num>
  <w:num w:numId="21">
    <w:abstractNumId w:val="13"/>
  </w:num>
  <w:num w:numId="22">
    <w:abstractNumId w:val="51"/>
  </w:num>
  <w:num w:numId="23">
    <w:abstractNumId w:val="81"/>
  </w:num>
  <w:num w:numId="24">
    <w:abstractNumId w:val="2"/>
  </w:num>
  <w:num w:numId="25">
    <w:abstractNumId w:val="5"/>
  </w:num>
  <w:num w:numId="26">
    <w:abstractNumId w:val="29"/>
  </w:num>
  <w:num w:numId="27">
    <w:abstractNumId w:val="11"/>
  </w:num>
  <w:num w:numId="28">
    <w:abstractNumId w:val="1"/>
  </w:num>
  <w:num w:numId="29">
    <w:abstractNumId w:val="61"/>
  </w:num>
  <w:num w:numId="30">
    <w:abstractNumId w:val="47"/>
  </w:num>
  <w:num w:numId="31">
    <w:abstractNumId w:val="26"/>
  </w:num>
  <w:num w:numId="32">
    <w:abstractNumId w:val="64"/>
  </w:num>
  <w:num w:numId="33">
    <w:abstractNumId w:val="87"/>
  </w:num>
  <w:num w:numId="34">
    <w:abstractNumId w:val="10"/>
  </w:num>
  <w:num w:numId="35">
    <w:abstractNumId w:val="21"/>
  </w:num>
  <w:num w:numId="36">
    <w:abstractNumId w:val="31"/>
  </w:num>
  <w:num w:numId="37">
    <w:abstractNumId w:val="34"/>
  </w:num>
  <w:num w:numId="38">
    <w:abstractNumId w:val="40"/>
  </w:num>
  <w:num w:numId="39">
    <w:abstractNumId w:val="65"/>
  </w:num>
  <w:num w:numId="40">
    <w:abstractNumId w:val="3"/>
  </w:num>
  <w:num w:numId="41">
    <w:abstractNumId w:val="54"/>
  </w:num>
  <w:num w:numId="42">
    <w:abstractNumId w:val="45"/>
  </w:num>
  <w:num w:numId="43">
    <w:abstractNumId w:val="8"/>
  </w:num>
  <w:num w:numId="44">
    <w:abstractNumId w:val="41"/>
  </w:num>
  <w:num w:numId="45">
    <w:abstractNumId w:val="32"/>
  </w:num>
  <w:num w:numId="46">
    <w:abstractNumId w:val="53"/>
  </w:num>
  <w:num w:numId="47">
    <w:abstractNumId w:val="43"/>
  </w:num>
  <w:num w:numId="48">
    <w:abstractNumId w:val="62"/>
  </w:num>
  <w:num w:numId="49">
    <w:abstractNumId w:val="50"/>
  </w:num>
  <w:num w:numId="50">
    <w:abstractNumId w:val="79"/>
  </w:num>
  <w:num w:numId="51">
    <w:abstractNumId w:val="48"/>
  </w:num>
  <w:num w:numId="52">
    <w:abstractNumId w:val="37"/>
  </w:num>
  <w:num w:numId="53">
    <w:abstractNumId w:val="56"/>
  </w:num>
  <w:num w:numId="54">
    <w:abstractNumId w:val="60"/>
  </w:num>
  <w:num w:numId="55">
    <w:abstractNumId w:val="59"/>
  </w:num>
  <w:num w:numId="56">
    <w:abstractNumId w:val="52"/>
  </w:num>
  <w:num w:numId="57">
    <w:abstractNumId w:val="72"/>
  </w:num>
  <w:num w:numId="58">
    <w:abstractNumId w:val="58"/>
  </w:num>
  <w:num w:numId="59">
    <w:abstractNumId w:val="33"/>
  </w:num>
  <w:num w:numId="60">
    <w:abstractNumId w:val="78"/>
  </w:num>
  <w:num w:numId="61">
    <w:abstractNumId w:val="70"/>
  </w:num>
  <w:num w:numId="62">
    <w:abstractNumId w:val="86"/>
  </w:num>
  <w:num w:numId="63">
    <w:abstractNumId w:val="49"/>
  </w:num>
  <w:num w:numId="64">
    <w:abstractNumId w:val="75"/>
  </w:num>
  <w:num w:numId="65">
    <w:abstractNumId w:val="63"/>
  </w:num>
  <w:num w:numId="66">
    <w:abstractNumId w:val="67"/>
  </w:num>
  <w:num w:numId="67">
    <w:abstractNumId w:val="27"/>
  </w:num>
  <w:num w:numId="68">
    <w:abstractNumId w:val="74"/>
  </w:num>
  <w:num w:numId="69">
    <w:abstractNumId w:val="17"/>
  </w:num>
  <w:num w:numId="70">
    <w:abstractNumId w:val="88"/>
  </w:num>
  <w:num w:numId="71">
    <w:abstractNumId w:val="23"/>
  </w:num>
  <w:num w:numId="72">
    <w:abstractNumId w:val="39"/>
  </w:num>
  <w:num w:numId="73">
    <w:abstractNumId w:val="38"/>
  </w:num>
  <w:num w:numId="74">
    <w:abstractNumId w:val="42"/>
  </w:num>
  <w:num w:numId="75">
    <w:abstractNumId w:val="18"/>
  </w:num>
  <w:num w:numId="7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>
    <w:abstractNumId w:val="24"/>
  </w:num>
  <w:num w:numId="84">
    <w:abstractNumId w:val="30"/>
  </w:num>
  <w:num w:numId="85">
    <w:abstractNumId w:val="19"/>
  </w:num>
  <w:num w:numId="86">
    <w:abstractNumId w:val="68"/>
  </w:num>
  <w:num w:numId="87">
    <w:abstractNumId w:val="12"/>
  </w:num>
  <w:num w:numId="88">
    <w:abstractNumId w:val="80"/>
  </w:num>
  <w:num w:numId="89">
    <w:abstractNumId w:val="82"/>
  </w:num>
  <w:num w:numId="90">
    <w:abstractNumId w:val="77"/>
  </w:num>
  <w:num w:numId="91">
    <w:abstractNumId w:val="7"/>
  </w:num>
  <w:num w:numId="92">
    <w:abstractNumId w:val="0"/>
  </w:num>
  <w:num w:numId="93">
    <w:abstractNumId w:val="76"/>
  </w:num>
  <w:num w:numId="94">
    <w:abstractNumId w:val="85"/>
  </w:num>
  <w:num w:numId="95">
    <w:abstractNumId w:val="15"/>
  </w:num>
  <w:num w:numId="96">
    <w:abstractNumId w:val="80"/>
  </w:num>
  <w:num w:numId="97">
    <w:abstractNumId w:val="80"/>
  </w:num>
  <w:num w:numId="98">
    <w:abstractNumId w:val="6"/>
  </w:num>
  <w:num w:numId="99">
    <w:abstractNumId w:val="44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removePersonalInformation/>
  <w:removeDateAndTime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2EC"/>
    <w:rsid w:val="0000173D"/>
    <w:rsid w:val="00001BDC"/>
    <w:rsid w:val="00001CF7"/>
    <w:rsid w:val="00005944"/>
    <w:rsid w:val="00021A8B"/>
    <w:rsid w:val="00022FF1"/>
    <w:rsid w:val="000279B6"/>
    <w:rsid w:val="00030184"/>
    <w:rsid w:val="00030A77"/>
    <w:rsid w:val="00033452"/>
    <w:rsid w:val="0003755D"/>
    <w:rsid w:val="000413D7"/>
    <w:rsid w:val="000418F4"/>
    <w:rsid w:val="00041A95"/>
    <w:rsid w:val="0004202D"/>
    <w:rsid w:val="00044971"/>
    <w:rsid w:val="00051AE4"/>
    <w:rsid w:val="00053D85"/>
    <w:rsid w:val="00056288"/>
    <w:rsid w:val="00063AC5"/>
    <w:rsid w:val="00080945"/>
    <w:rsid w:val="000847FD"/>
    <w:rsid w:val="000A1E55"/>
    <w:rsid w:val="000A4FAE"/>
    <w:rsid w:val="000A65AE"/>
    <w:rsid w:val="000A66FD"/>
    <w:rsid w:val="000A7C6D"/>
    <w:rsid w:val="000B7EAA"/>
    <w:rsid w:val="000C5553"/>
    <w:rsid w:val="000D09D1"/>
    <w:rsid w:val="000D3547"/>
    <w:rsid w:val="000D7A6F"/>
    <w:rsid w:val="000E0115"/>
    <w:rsid w:val="000E2EB7"/>
    <w:rsid w:val="000F56F3"/>
    <w:rsid w:val="000F66F3"/>
    <w:rsid w:val="00107DE6"/>
    <w:rsid w:val="00123D14"/>
    <w:rsid w:val="001263E7"/>
    <w:rsid w:val="0012717F"/>
    <w:rsid w:val="0013086E"/>
    <w:rsid w:val="00132C83"/>
    <w:rsid w:val="00134039"/>
    <w:rsid w:val="00135B8D"/>
    <w:rsid w:val="00136811"/>
    <w:rsid w:val="00136A8B"/>
    <w:rsid w:val="0014368C"/>
    <w:rsid w:val="00145F9D"/>
    <w:rsid w:val="0014732A"/>
    <w:rsid w:val="00147474"/>
    <w:rsid w:val="001603DD"/>
    <w:rsid w:val="001656E7"/>
    <w:rsid w:val="00165D25"/>
    <w:rsid w:val="001667FA"/>
    <w:rsid w:val="0017485A"/>
    <w:rsid w:val="00180308"/>
    <w:rsid w:val="00184BAC"/>
    <w:rsid w:val="001902DA"/>
    <w:rsid w:val="00191A51"/>
    <w:rsid w:val="00193B87"/>
    <w:rsid w:val="001A2100"/>
    <w:rsid w:val="001C05E9"/>
    <w:rsid w:val="001C2914"/>
    <w:rsid w:val="001C2A46"/>
    <w:rsid w:val="001C3255"/>
    <w:rsid w:val="001D093B"/>
    <w:rsid w:val="001D35BD"/>
    <w:rsid w:val="001E24B6"/>
    <w:rsid w:val="001E7BFF"/>
    <w:rsid w:val="00200BEF"/>
    <w:rsid w:val="00212AD1"/>
    <w:rsid w:val="00227775"/>
    <w:rsid w:val="0024245E"/>
    <w:rsid w:val="00242D10"/>
    <w:rsid w:val="0024688F"/>
    <w:rsid w:val="00255216"/>
    <w:rsid w:val="00255F14"/>
    <w:rsid w:val="00260108"/>
    <w:rsid w:val="00263435"/>
    <w:rsid w:val="00267354"/>
    <w:rsid w:val="00272505"/>
    <w:rsid w:val="0027432E"/>
    <w:rsid w:val="002776CA"/>
    <w:rsid w:val="00280A8B"/>
    <w:rsid w:val="002832DC"/>
    <w:rsid w:val="002837C5"/>
    <w:rsid w:val="00284E06"/>
    <w:rsid w:val="002A445F"/>
    <w:rsid w:val="002B0D89"/>
    <w:rsid w:val="002C01B6"/>
    <w:rsid w:val="002C0721"/>
    <w:rsid w:val="002D171C"/>
    <w:rsid w:val="002F3D20"/>
    <w:rsid w:val="00300A02"/>
    <w:rsid w:val="003025CE"/>
    <w:rsid w:val="00310BD5"/>
    <w:rsid w:val="00320713"/>
    <w:rsid w:val="003235B8"/>
    <w:rsid w:val="00323E5E"/>
    <w:rsid w:val="003246FE"/>
    <w:rsid w:val="00336D26"/>
    <w:rsid w:val="00342FDF"/>
    <w:rsid w:val="00343D23"/>
    <w:rsid w:val="00345E26"/>
    <w:rsid w:val="00352633"/>
    <w:rsid w:val="003644AD"/>
    <w:rsid w:val="00371295"/>
    <w:rsid w:val="00371B83"/>
    <w:rsid w:val="00377D29"/>
    <w:rsid w:val="00381BBB"/>
    <w:rsid w:val="0038385E"/>
    <w:rsid w:val="00390028"/>
    <w:rsid w:val="00396849"/>
    <w:rsid w:val="003A2D2F"/>
    <w:rsid w:val="003A2DDB"/>
    <w:rsid w:val="003A39A0"/>
    <w:rsid w:val="003B0B0B"/>
    <w:rsid w:val="003B3AFF"/>
    <w:rsid w:val="003B51D5"/>
    <w:rsid w:val="003C3EF4"/>
    <w:rsid w:val="003D14F5"/>
    <w:rsid w:val="003D472F"/>
    <w:rsid w:val="003D53BA"/>
    <w:rsid w:val="003E25E7"/>
    <w:rsid w:val="003E4E44"/>
    <w:rsid w:val="003E7B3F"/>
    <w:rsid w:val="003F2116"/>
    <w:rsid w:val="003F675B"/>
    <w:rsid w:val="00405FE9"/>
    <w:rsid w:val="00406C06"/>
    <w:rsid w:val="00414178"/>
    <w:rsid w:val="00415504"/>
    <w:rsid w:val="004214FA"/>
    <w:rsid w:val="00424553"/>
    <w:rsid w:val="004277EC"/>
    <w:rsid w:val="004309DC"/>
    <w:rsid w:val="00440C89"/>
    <w:rsid w:val="00445F29"/>
    <w:rsid w:val="00454253"/>
    <w:rsid w:val="00481920"/>
    <w:rsid w:val="00482880"/>
    <w:rsid w:val="00482AD5"/>
    <w:rsid w:val="00494F21"/>
    <w:rsid w:val="00494FCB"/>
    <w:rsid w:val="0049577D"/>
    <w:rsid w:val="004966B7"/>
    <w:rsid w:val="00496999"/>
    <w:rsid w:val="00497531"/>
    <w:rsid w:val="004A4E13"/>
    <w:rsid w:val="004B1C0A"/>
    <w:rsid w:val="004B4FD6"/>
    <w:rsid w:val="004C6EFC"/>
    <w:rsid w:val="004E4254"/>
    <w:rsid w:val="004F5673"/>
    <w:rsid w:val="004F5FC6"/>
    <w:rsid w:val="005015FA"/>
    <w:rsid w:val="005018A3"/>
    <w:rsid w:val="00502128"/>
    <w:rsid w:val="00505611"/>
    <w:rsid w:val="00505F75"/>
    <w:rsid w:val="005061C0"/>
    <w:rsid w:val="00511826"/>
    <w:rsid w:val="005205B3"/>
    <w:rsid w:val="00526167"/>
    <w:rsid w:val="005269E6"/>
    <w:rsid w:val="00527EDC"/>
    <w:rsid w:val="00532353"/>
    <w:rsid w:val="005325C8"/>
    <w:rsid w:val="005328ED"/>
    <w:rsid w:val="0054522F"/>
    <w:rsid w:val="00545E68"/>
    <w:rsid w:val="005460E1"/>
    <w:rsid w:val="00550CCD"/>
    <w:rsid w:val="0056024A"/>
    <w:rsid w:val="00562232"/>
    <w:rsid w:val="00565C2C"/>
    <w:rsid w:val="00570B94"/>
    <w:rsid w:val="00571192"/>
    <w:rsid w:val="00572E3A"/>
    <w:rsid w:val="005805FB"/>
    <w:rsid w:val="00590024"/>
    <w:rsid w:val="00590704"/>
    <w:rsid w:val="00594444"/>
    <w:rsid w:val="00595CF5"/>
    <w:rsid w:val="005966A3"/>
    <w:rsid w:val="005A15BD"/>
    <w:rsid w:val="005A2657"/>
    <w:rsid w:val="005A6BD5"/>
    <w:rsid w:val="005B1FD2"/>
    <w:rsid w:val="005B2270"/>
    <w:rsid w:val="005C20E2"/>
    <w:rsid w:val="005C2E41"/>
    <w:rsid w:val="005C583A"/>
    <w:rsid w:val="005F0639"/>
    <w:rsid w:val="005F1C1F"/>
    <w:rsid w:val="0060754C"/>
    <w:rsid w:val="006109AF"/>
    <w:rsid w:val="00614FB1"/>
    <w:rsid w:val="00621110"/>
    <w:rsid w:val="006367AD"/>
    <w:rsid w:val="006412C4"/>
    <w:rsid w:val="00647950"/>
    <w:rsid w:val="00665D85"/>
    <w:rsid w:val="006739F8"/>
    <w:rsid w:val="006766D2"/>
    <w:rsid w:val="00693A32"/>
    <w:rsid w:val="00694149"/>
    <w:rsid w:val="006A1D69"/>
    <w:rsid w:val="006A1E98"/>
    <w:rsid w:val="006B1C4B"/>
    <w:rsid w:val="006B3075"/>
    <w:rsid w:val="006B4FEF"/>
    <w:rsid w:val="006C1127"/>
    <w:rsid w:val="006C6BBA"/>
    <w:rsid w:val="006D3038"/>
    <w:rsid w:val="006D37D3"/>
    <w:rsid w:val="006D689B"/>
    <w:rsid w:val="00703AAF"/>
    <w:rsid w:val="007258C0"/>
    <w:rsid w:val="00727E39"/>
    <w:rsid w:val="007339EC"/>
    <w:rsid w:val="007350AC"/>
    <w:rsid w:val="0074074C"/>
    <w:rsid w:val="007408D2"/>
    <w:rsid w:val="00742838"/>
    <w:rsid w:val="00762B35"/>
    <w:rsid w:val="0076542C"/>
    <w:rsid w:val="00765B58"/>
    <w:rsid w:val="00765D2A"/>
    <w:rsid w:val="0076675E"/>
    <w:rsid w:val="00772F1C"/>
    <w:rsid w:val="00780E08"/>
    <w:rsid w:val="007814CC"/>
    <w:rsid w:val="0078644A"/>
    <w:rsid w:val="007A17B2"/>
    <w:rsid w:val="007A29DE"/>
    <w:rsid w:val="007A3BC7"/>
    <w:rsid w:val="007B1A56"/>
    <w:rsid w:val="007B3AF4"/>
    <w:rsid w:val="007B3F25"/>
    <w:rsid w:val="007B4047"/>
    <w:rsid w:val="007C1E2C"/>
    <w:rsid w:val="007C51A7"/>
    <w:rsid w:val="007D1F03"/>
    <w:rsid w:val="007D4AAE"/>
    <w:rsid w:val="007D5E11"/>
    <w:rsid w:val="007D7F5A"/>
    <w:rsid w:val="00802531"/>
    <w:rsid w:val="0080735C"/>
    <w:rsid w:val="00807457"/>
    <w:rsid w:val="0081587E"/>
    <w:rsid w:val="00817C2E"/>
    <w:rsid w:val="00821AF0"/>
    <w:rsid w:val="00821B01"/>
    <w:rsid w:val="00822757"/>
    <w:rsid w:val="00831296"/>
    <w:rsid w:val="0084505E"/>
    <w:rsid w:val="008479E6"/>
    <w:rsid w:val="0085102C"/>
    <w:rsid w:val="008527CF"/>
    <w:rsid w:val="00860FF1"/>
    <w:rsid w:val="0087239F"/>
    <w:rsid w:val="00882E6E"/>
    <w:rsid w:val="00883477"/>
    <w:rsid w:val="00886B8A"/>
    <w:rsid w:val="00890A3C"/>
    <w:rsid w:val="00893553"/>
    <w:rsid w:val="00897524"/>
    <w:rsid w:val="008B22EC"/>
    <w:rsid w:val="008C17AC"/>
    <w:rsid w:val="008D30EA"/>
    <w:rsid w:val="008D55D6"/>
    <w:rsid w:val="008E02A1"/>
    <w:rsid w:val="008E36B5"/>
    <w:rsid w:val="008E64D5"/>
    <w:rsid w:val="008E6C28"/>
    <w:rsid w:val="008F474D"/>
    <w:rsid w:val="00903119"/>
    <w:rsid w:val="00905425"/>
    <w:rsid w:val="009131EA"/>
    <w:rsid w:val="00913D7C"/>
    <w:rsid w:val="00922CDF"/>
    <w:rsid w:val="00924277"/>
    <w:rsid w:val="0092604C"/>
    <w:rsid w:val="0093281A"/>
    <w:rsid w:val="00933ED0"/>
    <w:rsid w:val="00934CFA"/>
    <w:rsid w:val="00935A54"/>
    <w:rsid w:val="00941A93"/>
    <w:rsid w:val="00955707"/>
    <w:rsid w:val="00963394"/>
    <w:rsid w:val="0096539D"/>
    <w:rsid w:val="00965B8F"/>
    <w:rsid w:val="00967B80"/>
    <w:rsid w:val="009721F8"/>
    <w:rsid w:val="00973244"/>
    <w:rsid w:val="0098378F"/>
    <w:rsid w:val="00985F4D"/>
    <w:rsid w:val="0099021D"/>
    <w:rsid w:val="00993734"/>
    <w:rsid w:val="0099479E"/>
    <w:rsid w:val="009A13B7"/>
    <w:rsid w:val="009A391E"/>
    <w:rsid w:val="009A4CCA"/>
    <w:rsid w:val="009B0397"/>
    <w:rsid w:val="009B3D15"/>
    <w:rsid w:val="009B48B4"/>
    <w:rsid w:val="009B6741"/>
    <w:rsid w:val="009C343C"/>
    <w:rsid w:val="009D7308"/>
    <w:rsid w:val="009D79FF"/>
    <w:rsid w:val="009E4A6C"/>
    <w:rsid w:val="009E4E79"/>
    <w:rsid w:val="009F3E09"/>
    <w:rsid w:val="00A05E1E"/>
    <w:rsid w:val="00A070E5"/>
    <w:rsid w:val="00A12264"/>
    <w:rsid w:val="00A14300"/>
    <w:rsid w:val="00A14FB3"/>
    <w:rsid w:val="00A204E3"/>
    <w:rsid w:val="00A2191D"/>
    <w:rsid w:val="00A21D4B"/>
    <w:rsid w:val="00A232DE"/>
    <w:rsid w:val="00A2514C"/>
    <w:rsid w:val="00A330AC"/>
    <w:rsid w:val="00A377C3"/>
    <w:rsid w:val="00A746EE"/>
    <w:rsid w:val="00A74753"/>
    <w:rsid w:val="00A93893"/>
    <w:rsid w:val="00A964C7"/>
    <w:rsid w:val="00AC0B71"/>
    <w:rsid w:val="00AD2E8F"/>
    <w:rsid w:val="00AD30BE"/>
    <w:rsid w:val="00AE3E66"/>
    <w:rsid w:val="00AE7623"/>
    <w:rsid w:val="00AF0046"/>
    <w:rsid w:val="00AF316B"/>
    <w:rsid w:val="00B0249E"/>
    <w:rsid w:val="00B03904"/>
    <w:rsid w:val="00B04DFA"/>
    <w:rsid w:val="00B06375"/>
    <w:rsid w:val="00B07D73"/>
    <w:rsid w:val="00B16784"/>
    <w:rsid w:val="00B1750B"/>
    <w:rsid w:val="00B22373"/>
    <w:rsid w:val="00B227B3"/>
    <w:rsid w:val="00B26772"/>
    <w:rsid w:val="00B35C85"/>
    <w:rsid w:val="00B41E2F"/>
    <w:rsid w:val="00B470B7"/>
    <w:rsid w:val="00B4712D"/>
    <w:rsid w:val="00B4765B"/>
    <w:rsid w:val="00B54D5E"/>
    <w:rsid w:val="00B55477"/>
    <w:rsid w:val="00B5560C"/>
    <w:rsid w:val="00B63972"/>
    <w:rsid w:val="00B66AA9"/>
    <w:rsid w:val="00B7069F"/>
    <w:rsid w:val="00B76EA2"/>
    <w:rsid w:val="00B77CED"/>
    <w:rsid w:val="00B859B1"/>
    <w:rsid w:val="00B96C94"/>
    <w:rsid w:val="00BA4090"/>
    <w:rsid w:val="00BA51B8"/>
    <w:rsid w:val="00BB0997"/>
    <w:rsid w:val="00BB33A5"/>
    <w:rsid w:val="00BB44FB"/>
    <w:rsid w:val="00BB6880"/>
    <w:rsid w:val="00BC509F"/>
    <w:rsid w:val="00BC6340"/>
    <w:rsid w:val="00BC64EC"/>
    <w:rsid w:val="00BC6B65"/>
    <w:rsid w:val="00BD3ADA"/>
    <w:rsid w:val="00BD5065"/>
    <w:rsid w:val="00BD7875"/>
    <w:rsid w:val="00BE13A0"/>
    <w:rsid w:val="00BE4BDF"/>
    <w:rsid w:val="00BE508C"/>
    <w:rsid w:val="00BE5F4E"/>
    <w:rsid w:val="00BF3B05"/>
    <w:rsid w:val="00BF767C"/>
    <w:rsid w:val="00C0290B"/>
    <w:rsid w:val="00C1386A"/>
    <w:rsid w:val="00C20248"/>
    <w:rsid w:val="00C24243"/>
    <w:rsid w:val="00C242CD"/>
    <w:rsid w:val="00C24E1C"/>
    <w:rsid w:val="00C32B06"/>
    <w:rsid w:val="00C335E2"/>
    <w:rsid w:val="00C34364"/>
    <w:rsid w:val="00C34D41"/>
    <w:rsid w:val="00C52681"/>
    <w:rsid w:val="00C55E38"/>
    <w:rsid w:val="00C62378"/>
    <w:rsid w:val="00C71BD0"/>
    <w:rsid w:val="00C74498"/>
    <w:rsid w:val="00C74517"/>
    <w:rsid w:val="00C75096"/>
    <w:rsid w:val="00C75529"/>
    <w:rsid w:val="00C75856"/>
    <w:rsid w:val="00C9265C"/>
    <w:rsid w:val="00C95B4C"/>
    <w:rsid w:val="00C96D1B"/>
    <w:rsid w:val="00C97A0D"/>
    <w:rsid w:val="00CA0EBB"/>
    <w:rsid w:val="00CA2891"/>
    <w:rsid w:val="00CA3F51"/>
    <w:rsid w:val="00CA45A1"/>
    <w:rsid w:val="00CC09D3"/>
    <w:rsid w:val="00CC12A8"/>
    <w:rsid w:val="00CD0763"/>
    <w:rsid w:val="00CD74F8"/>
    <w:rsid w:val="00D028F0"/>
    <w:rsid w:val="00D03941"/>
    <w:rsid w:val="00D10874"/>
    <w:rsid w:val="00D112D8"/>
    <w:rsid w:val="00D21FF4"/>
    <w:rsid w:val="00D33DCE"/>
    <w:rsid w:val="00D35472"/>
    <w:rsid w:val="00D400DA"/>
    <w:rsid w:val="00D41D9E"/>
    <w:rsid w:val="00D42215"/>
    <w:rsid w:val="00D56E1D"/>
    <w:rsid w:val="00D6455B"/>
    <w:rsid w:val="00D64C63"/>
    <w:rsid w:val="00D7297E"/>
    <w:rsid w:val="00D72ADE"/>
    <w:rsid w:val="00D85A2E"/>
    <w:rsid w:val="00DA3180"/>
    <w:rsid w:val="00DB1851"/>
    <w:rsid w:val="00DC2044"/>
    <w:rsid w:val="00DC3F53"/>
    <w:rsid w:val="00DC49CD"/>
    <w:rsid w:val="00DD2825"/>
    <w:rsid w:val="00DD6CCB"/>
    <w:rsid w:val="00DE3CDC"/>
    <w:rsid w:val="00DF014C"/>
    <w:rsid w:val="00E01B20"/>
    <w:rsid w:val="00E02939"/>
    <w:rsid w:val="00E0349B"/>
    <w:rsid w:val="00E07498"/>
    <w:rsid w:val="00E1472B"/>
    <w:rsid w:val="00E26A81"/>
    <w:rsid w:val="00E5720F"/>
    <w:rsid w:val="00E5743F"/>
    <w:rsid w:val="00E57D9D"/>
    <w:rsid w:val="00E61E75"/>
    <w:rsid w:val="00E66726"/>
    <w:rsid w:val="00E66DBB"/>
    <w:rsid w:val="00E7460C"/>
    <w:rsid w:val="00E76127"/>
    <w:rsid w:val="00E768CF"/>
    <w:rsid w:val="00E76996"/>
    <w:rsid w:val="00E87CA8"/>
    <w:rsid w:val="00E97A2F"/>
    <w:rsid w:val="00E97BFE"/>
    <w:rsid w:val="00EA3AF2"/>
    <w:rsid w:val="00EC3D65"/>
    <w:rsid w:val="00EE23CF"/>
    <w:rsid w:val="00EF17E0"/>
    <w:rsid w:val="00EF7BD6"/>
    <w:rsid w:val="00F06F68"/>
    <w:rsid w:val="00F1292A"/>
    <w:rsid w:val="00F21096"/>
    <w:rsid w:val="00F24139"/>
    <w:rsid w:val="00F35312"/>
    <w:rsid w:val="00F5217C"/>
    <w:rsid w:val="00F534CD"/>
    <w:rsid w:val="00F55615"/>
    <w:rsid w:val="00F57262"/>
    <w:rsid w:val="00F713C7"/>
    <w:rsid w:val="00F733A1"/>
    <w:rsid w:val="00F834B8"/>
    <w:rsid w:val="00F8471E"/>
    <w:rsid w:val="00F853C5"/>
    <w:rsid w:val="00FA1B65"/>
    <w:rsid w:val="00FB2937"/>
    <w:rsid w:val="00FB7DA7"/>
    <w:rsid w:val="00FD4561"/>
    <w:rsid w:val="00FF1001"/>
    <w:rsid w:val="00FF2996"/>
    <w:rsid w:val="00FF7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8C4F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color w:val="000000"/>
        <w:sz w:val="24"/>
        <w:szCs w:val="24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aliases w:val="_Обычный"/>
    <w:rsid w:val="00001CF7"/>
    <w:pPr>
      <w:spacing w:line="360" w:lineRule="auto"/>
    </w:pPr>
  </w:style>
  <w:style w:type="paragraph" w:styleId="1">
    <w:name w:val="heading 1"/>
    <w:basedOn w:val="a2"/>
    <w:next w:val="a2"/>
    <w:pPr>
      <w:keepNext/>
      <w:keepLines/>
      <w:numPr>
        <w:numId w:val="88"/>
      </w:numPr>
      <w:spacing w:before="400" w:after="120"/>
      <w:contextualSpacing/>
      <w:outlineLvl w:val="0"/>
    </w:pPr>
    <w:rPr>
      <w:sz w:val="40"/>
      <w:szCs w:val="40"/>
    </w:rPr>
  </w:style>
  <w:style w:type="paragraph" w:styleId="2">
    <w:name w:val="heading 2"/>
    <w:basedOn w:val="a2"/>
    <w:next w:val="a2"/>
    <w:link w:val="20"/>
    <w:pPr>
      <w:keepNext/>
      <w:keepLines/>
      <w:numPr>
        <w:ilvl w:val="1"/>
        <w:numId w:val="88"/>
      </w:numPr>
      <w:spacing w:before="360" w:after="120"/>
      <w:contextualSpacing/>
      <w:outlineLvl w:val="1"/>
    </w:pPr>
    <w:rPr>
      <w:sz w:val="32"/>
      <w:szCs w:val="32"/>
    </w:rPr>
  </w:style>
  <w:style w:type="paragraph" w:styleId="3">
    <w:name w:val="heading 3"/>
    <w:basedOn w:val="a2"/>
    <w:next w:val="a2"/>
    <w:link w:val="30"/>
    <w:pPr>
      <w:keepNext/>
      <w:keepLines/>
      <w:numPr>
        <w:ilvl w:val="2"/>
        <w:numId w:val="88"/>
      </w:numPr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4">
    <w:name w:val="heading 4"/>
    <w:basedOn w:val="a2"/>
    <w:next w:val="a2"/>
    <w:pPr>
      <w:keepNext/>
      <w:keepLines/>
      <w:numPr>
        <w:ilvl w:val="3"/>
        <w:numId w:val="88"/>
      </w:numPr>
      <w:spacing w:before="280" w:after="80"/>
      <w:contextualSpacing/>
      <w:outlineLvl w:val="3"/>
    </w:pPr>
    <w:rPr>
      <w:color w:val="666666"/>
    </w:rPr>
  </w:style>
  <w:style w:type="paragraph" w:styleId="5">
    <w:name w:val="heading 5"/>
    <w:basedOn w:val="a2"/>
    <w:next w:val="a2"/>
    <w:pPr>
      <w:keepNext/>
      <w:keepLines/>
      <w:numPr>
        <w:ilvl w:val="4"/>
        <w:numId w:val="88"/>
      </w:numPr>
      <w:spacing w:before="240" w:after="80"/>
      <w:contextualSpacing/>
      <w:outlineLvl w:val="4"/>
    </w:pPr>
    <w:rPr>
      <w:color w:val="666666"/>
      <w:sz w:val="22"/>
      <w:szCs w:val="22"/>
    </w:rPr>
  </w:style>
  <w:style w:type="paragraph" w:styleId="6">
    <w:name w:val="heading 6"/>
    <w:basedOn w:val="a2"/>
    <w:next w:val="a2"/>
    <w:pPr>
      <w:keepNext/>
      <w:keepLines/>
      <w:numPr>
        <w:ilvl w:val="5"/>
        <w:numId w:val="88"/>
      </w:numPr>
      <w:spacing w:before="240" w:after="80"/>
      <w:contextualSpacing/>
      <w:outlineLvl w:val="5"/>
    </w:pPr>
    <w:rPr>
      <w:i/>
      <w:color w:val="666666"/>
      <w:sz w:val="22"/>
      <w:szCs w:val="22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D10874"/>
    <w:pPr>
      <w:keepNext/>
      <w:keepLines/>
      <w:numPr>
        <w:ilvl w:val="6"/>
        <w:numId w:val="88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D10874"/>
    <w:pPr>
      <w:keepNext/>
      <w:keepLines/>
      <w:numPr>
        <w:ilvl w:val="7"/>
        <w:numId w:val="88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D10874"/>
    <w:pPr>
      <w:keepNext/>
      <w:keepLines/>
      <w:numPr>
        <w:ilvl w:val="8"/>
        <w:numId w:val="88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Title"/>
    <w:basedOn w:val="a2"/>
    <w:next w:val="a2"/>
    <w:pPr>
      <w:keepNext/>
      <w:keepLines/>
      <w:spacing w:after="60"/>
      <w:contextualSpacing/>
    </w:pPr>
    <w:rPr>
      <w:sz w:val="52"/>
      <w:szCs w:val="52"/>
    </w:rPr>
  </w:style>
  <w:style w:type="paragraph" w:styleId="a7">
    <w:name w:val="Subtitle"/>
    <w:basedOn w:val="a2"/>
    <w:next w:val="a2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a8">
    <w:name w:val="TOC Heading"/>
    <w:basedOn w:val="1"/>
    <w:next w:val="a2"/>
    <w:uiPriority w:val="39"/>
    <w:unhideWhenUsed/>
    <w:qFormat/>
    <w:rsid w:val="009721F8"/>
    <w:pPr>
      <w:spacing w:before="240" w:after="0" w:line="259" w:lineRule="auto"/>
      <w:contextualSpacing w:val="0"/>
      <w:outlineLvl w:val="9"/>
    </w:pPr>
  </w:style>
  <w:style w:type="paragraph" w:styleId="10">
    <w:name w:val="toc 1"/>
    <w:basedOn w:val="a2"/>
    <w:next w:val="a2"/>
    <w:autoRedefine/>
    <w:uiPriority w:val="39"/>
    <w:unhideWhenUsed/>
    <w:rsid w:val="009A13B7"/>
    <w:pPr>
      <w:spacing w:after="100"/>
    </w:pPr>
    <w:rPr>
      <w:b/>
    </w:rPr>
  </w:style>
  <w:style w:type="paragraph" w:styleId="21">
    <w:name w:val="toc 2"/>
    <w:basedOn w:val="a2"/>
    <w:next w:val="a2"/>
    <w:autoRedefine/>
    <w:uiPriority w:val="39"/>
    <w:unhideWhenUsed/>
    <w:rsid w:val="00180308"/>
    <w:pPr>
      <w:tabs>
        <w:tab w:val="left" w:pos="880"/>
        <w:tab w:val="right" w:leader="dot" w:pos="9914"/>
      </w:tabs>
      <w:spacing w:after="100"/>
      <w:ind w:left="240"/>
    </w:pPr>
  </w:style>
  <w:style w:type="character" w:styleId="a9">
    <w:name w:val="Hyperlink"/>
    <w:basedOn w:val="a3"/>
    <w:uiPriority w:val="99"/>
    <w:unhideWhenUsed/>
    <w:rsid w:val="009721F8"/>
    <w:rPr>
      <w:color w:val="0563C1" w:themeColor="hyperlink"/>
      <w:u w:val="single"/>
    </w:rPr>
  </w:style>
  <w:style w:type="paragraph" w:styleId="aa">
    <w:name w:val="header"/>
    <w:basedOn w:val="a2"/>
    <w:link w:val="ab"/>
    <w:uiPriority w:val="99"/>
    <w:unhideWhenUsed/>
    <w:rsid w:val="009721F8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Верхний колонтитул Знак"/>
    <w:basedOn w:val="a3"/>
    <w:link w:val="aa"/>
    <w:uiPriority w:val="99"/>
    <w:rsid w:val="009721F8"/>
  </w:style>
  <w:style w:type="paragraph" w:styleId="ac">
    <w:name w:val="footer"/>
    <w:basedOn w:val="a2"/>
    <w:link w:val="ad"/>
    <w:uiPriority w:val="99"/>
    <w:unhideWhenUsed/>
    <w:rsid w:val="009721F8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Нижний колонтитул Знак"/>
    <w:basedOn w:val="a3"/>
    <w:link w:val="ac"/>
    <w:uiPriority w:val="99"/>
    <w:rsid w:val="009721F8"/>
  </w:style>
  <w:style w:type="paragraph" w:styleId="ae">
    <w:name w:val="Normal (Web)"/>
    <w:basedOn w:val="a2"/>
    <w:uiPriority w:val="99"/>
    <w:unhideWhenUsed/>
    <w:rsid w:val="005C2E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</w:rPr>
  </w:style>
  <w:style w:type="character" w:styleId="af">
    <w:name w:val="annotation reference"/>
    <w:basedOn w:val="a3"/>
    <w:uiPriority w:val="99"/>
    <w:semiHidden/>
    <w:unhideWhenUsed/>
    <w:rsid w:val="00497531"/>
    <w:rPr>
      <w:sz w:val="16"/>
      <w:szCs w:val="16"/>
    </w:rPr>
  </w:style>
  <w:style w:type="paragraph" w:styleId="af0">
    <w:name w:val="annotation text"/>
    <w:basedOn w:val="a2"/>
    <w:link w:val="af1"/>
    <w:uiPriority w:val="99"/>
    <w:unhideWhenUsed/>
    <w:rsid w:val="00497531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3"/>
    <w:link w:val="af0"/>
    <w:uiPriority w:val="99"/>
    <w:rsid w:val="00497531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497531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497531"/>
    <w:rPr>
      <w:b/>
      <w:bCs/>
      <w:sz w:val="20"/>
      <w:szCs w:val="20"/>
    </w:rPr>
  </w:style>
  <w:style w:type="paragraph" w:styleId="af4">
    <w:name w:val="Balloon Text"/>
    <w:basedOn w:val="a2"/>
    <w:link w:val="af5"/>
    <w:uiPriority w:val="99"/>
    <w:semiHidden/>
    <w:unhideWhenUsed/>
    <w:rsid w:val="0049753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3"/>
    <w:link w:val="af4"/>
    <w:uiPriority w:val="99"/>
    <w:semiHidden/>
    <w:rsid w:val="00497531"/>
    <w:rPr>
      <w:rFonts w:ascii="Segoe UI" w:hAnsi="Segoe UI" w:cs="Segoe UI"/>
      <w:sz w:val="18"/>
      <w:szCs w:val="18"/>
    </w:rPr>
  </w:style>
  <w:style w:type="paragraph" w:styleId="31">
    <w:name w:val="toc 3"/>
    <w:basedOn w:val="a2"/>
    <w:next w:val="a2"/>
    <w:autoRedefine/>
    <w:uiPriority w:val="39"/>
    <w:unhideWhenUsed/>
    <w:rsid w:val="00FF7F4E"/>
    <w:pPr>
      <w:spacing w:after="100"/>
      <w:ind w:left="480"/>
    </w:pPr>
  </w:style>
  <w:style w:type="paragraph" w:styleId="af6">
    <w:name w:val="List Paragraph"/>
    <w:basedOn w:val="a2"/>
    <w:uiPriority w:val="34"/>
    <w:qFormat/>
    <w:rsid w:val="00030A77"/>
    <w:pPr>
      <w:ind w:left="720"/>
      <w:contextualSpacing/>
    </w:pPr>
  </w:style>
  <w:style w:type="paragraph" w:customStyle="1" w:styleId="p">
    <w:name w:val="p"/>
    <w:basedOn w:val="a2"/>
    <w:rsid w:val="001E24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</w:rPr>
  </w:style>
  <w:style w:type="character" w:customStyle="1" w:styleId="apple-converted-space">
    <w:name w:val="apple-converted-space"/>
    <w:basedOn w:val="a3"/>
    <w:rsid w:val="001E24B6"/>
  </w:style>
  <w:style w:type="character" w:customStyle="1" w:styleId="ph">
    <w:name w:val="ph"/>
    <w:basedOn w:val="a3"/>
    <w:rsid w:val="001E24B6"/>
  </w:style>
  <w:style w:type="paragraph" w:styleId="af7">
    <w:name w:val="No Spacing"/>
    <w:uiPriority w:val="1"/>
    <w:qFormat/>
    <w:rsid w:val="003F2116"/>
    <w:pPr>
      <w:spacing w:line="240" w:lineRule="auto"/>
    </w:pPr>
  </w:style>
  <w:style w:type="paragraph" w:customStyle="1" w:styleId="af8">
    <w:name w:val="_Будет дополнено"/>
    <w:basedOn w:val="a2"/>
    <w:qFormat/>
    <w:rsid w:val="009A13B7"/>
    <w:rPr>
      <w:color w:val="538135" w:themeColor="accent6" w:themeShade="BF"/>
    </w:rPr>
  </w:style>
  <w:style w:type="paragraph" w:customStyle="1" w:styleId="af9">
    <w:name w:val="_Обсудить"/>
    <w:rsid w:val="00C24243"/>
    <w:pPr>
      <w:spacing w:line="360" w:lineRule="auto"/>
    </w:pPr>
    <w:rPr>
      <w:color w:val="C45911" w:themeColor="accent2" w:themeShade="BF"/>
    </w:rPr>
  </w:style>
  <w:style w:type="paragraph" w:customStyle="1" w:styleId="a0">
    <w:name w:val="_Обсудить (точки)"/>
    <w:basedOn w:val="a2"/>
    <w:link w:val="afa"/>
    <w:rsid w:val="009A13B7"/>
    <w:pPr>
      <w:numPr>
        <w:numId w:val="1"/>
      </w:numPr>
      <w:ind w:hanging="360"/>
      <w:contextualSpacing/>
      <w:jc w:val="both"/>
    </w:pPr>
    <w:rPr>
      <w:color w:val="C45911" w:themeColor="accent2" w:themeShade="BF"/>
    </w:rPr>
  </w:style>
  <w:style w:type="paragraph" w:customStyle="1" w:styleId="afb">
    <w:name w:val="_Заголовок таблицы"/>
    <w:basedOn w:val="a2"/>
    <w:rsid w:val="000D3547"/>
    <w:pPr>
      <w:jc w:val="center"/>
    </w:pPr>
    <w:rPr>
      <w:b/>
    </w:rPr>
  </w:style>
  <w:style w:type="paragraph" w:customStyle="1" w:styleId="a1">
    <w:name w:val="_Список (точки)"/>
    <w:basedOn w:val="af6"/>
    <w:rsid w:val="00DA3180"/>
    <w:pPr>
      <w:numPr>
        <w:numId w:val="73"/>
      </w:numPr>
    </w:pPr>
    <w:rPr>
      <w:lang w:val="en-US"/>
    </w:rPr>
  </w:style>
  <w:style w:type="table" w:styleId="afc">
    <w:name w:val="Table Grid"/>
    <w:basedOn w:val="a4"/>
    <w:uiPriority w:val="39"/>
    <w:rsid w:val="00882E6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B4047"/>
    <w:pPr>
      <w:autoSpaceDE w:val="0"/>
      <w:autoSpaceDN w:val="0"/>
      <w:adjustRightInd w:val="0"/>
      <w:spacing w:line="240" w:lineRule="auto"/>
    </w:pPr>
    <w:rPr>
      <w:rFonts w:ascii="Calibri" w:hAnsi="Calibri" w:cs="Calibri"/>
    </w:rPr>
  </w:style>
  <w:style w:type="character" w:customStyle="1" w:styleId="70">
    <w:name w:val="Заголовок 7 Знак"/>
    <w:basedOn w:val="a3"/>
    <w:link w:val="7"/>
    <w:uiPriority w:val="9"/>
    <w:semiHidden/>
    <w:rsid w:val="00D1087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80">
    <w:name w:val="Заголовок 8 Знак"/>
    <w:basedOn w:val="a3"/>
    <w:link w:val="8"/>
    <w:uiPriority w:val="9"/>
    <w:semiHidden/>
    <w:rsid w:val="00D1087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3"/>
    <w:link w:val="9"/>
    <w:uiPriority w:val="9"/>
    <w:semiHidden/>
    <w:rsid w:val="00D1087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40">
    <w:name w:val="toc 4"/>
    <w:basedOn w:val="a2"/>
    <w:next w:val="a2"/>
    <w:autoRedefine/>
    <w:uiPriority w:val="39"/>
    <w:unhideWhenUsed/>
    <w:rsid w:val="00377D29"/>
    <w:pPr>
      <w:spacing w:after="100" w:line="259" w:lineRule="auto"/>
      <w:ind w:left="660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50">
    <w:name w:val="toc 5"/>
    <w:basedOn w:val="a2"/>
    <w:next w:val="a2"/>
    <w:autoRedefine/>
    <w:uiPriority w:val="39"/>
    <w:unhideWhenUsed/>
    <w:rsid w:val="00377D29"/>
    <w:pPr>
      <w:spacing w:after="100" w:line="259" w:lineRule="auto"/>
      <w:ind w:left="880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60">
    <w:name w:val="toc 6"/>
    <w:basedOn w:val="a2"/>
    <w:next w:val="a2"/>
    <w:autoRedefine/>
    <w:uiPriority w:val="39"/>
    <w:unhideWhenUsed/>
    <w:rsid w:val="00377D29"/>
    <w:pPr>
      <w:spacing w:after="100" w:line="259" w:lineRule="auto"/>
      <w:ind w:left="1100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71">
    <w:name w:val="toc 7"/>
    <w:basedOn w:val="a2"/>
    <w:next w:val="a2"/>
    <w:autoRedefine/>
    <w:uiPriority w:val="39"/>
    <w:unhideWhenUsed/>
    <w:rsid w:val="00377D29"/>
    <w:pPr>
      <w:spacing w:after="100" w:line="259" w:lineRule="auto"/>
      <w:ind w:left="1320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81">
    <w:name w:val="toc 8"/>
    <w:basedOn w:val="a2"/>
    <w:next w:val="a2"/>
    <w:autoRedefine/>
    <w:uiPriority w:val="39"/>
    <w:unhideWhenUsed/>
    <w:rsid w:val="00377D29"/>
    <w:pPr>
      <w:spacing w:after="100" w:line="259" w:lineRule="auto"/>
      <w:ind w:left="1540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91">
    <w:name w:val="toc 9"/>
    <w:basedOn w:val="a2"/>
    <w:next w:val="a2"/>
    <w:autoRedefine/>
    <w:uiPriority w:val="39"/>
    <w:unhideWhenUsed/>
    <w:rsid w:val="00377D29"/>
    <w:pPr>
      <w:spacing w:after="100" w:line="259" w:lineRule="auto"/>
      <w:ind w:left="1760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styleId="afd">
    <w:name w:val="FollowedHyperlink"/>
    <w:basedOn w:val="a3"/>
    <w:uiPriority w:val="99"/>
    <w:semiHidden/>
    <w:unhideWhenUsed/>
    <w:rsid w:val="00765D2A"/>
    <w:rPr>
      <w:color w:val="954F72" w:themeColor="followedHyperlink"/>
      <w:u w:val="single"/>
    </w:rPr>
  </w:style>
  <w:style w:type="paragraph" w:customStyle="1" w:styleId="afe">
    <w:name w:val="_Список"/>
    <w:basedOn w:val="a0"/>
    <w:link w:val="aff"/>
    <w:rsid w:val="00993734"/>
    <w:rPr>
      <w:color w:val="auto"/>
    </w:rPr>
  </w:style>
  <w:style w:type="paragraph" w:styleId="a">
    <w:name w:val="List Bullet"/>
    <w:basedOn w:val="a2"/>
    <w:uiPriority w:val="99"/>
    <w:unhideWhenUsed/>
    <w:rsid w:val="00C62378"/>
    <w:pPr>
      <w:numPr>
        <w:numId w:val="92"/>
      </w:numPr>
      <w:contextualSpacing/>
    </w:pPr>
  </w:style>
  <w:style w:type="character" w:customStyle="1" w:styleId="afa">
    <w:name w:val="_Обсудить (точки) Знак"/>
    <w:basedOn w:val="a3"/>
    <w:link w:val="a0"/>
    <w:rsid w:val="00993734"/>
    <w:rPr>
      <w:color w:val="C45911" w:themeColor="accent2" w:themeShade="BF"/>
    </w:rPr>
  </w:style>
  <w:style w:type="character" w:customStyle="1" w:styleId="aff">
    <w:name w:val="_Список Знак"/>
    <w:basedOn w:val="afa"/>
    <w:link w:val="afe"/>
    <w:rsid w:val="00993734"/>
    <w:rPr>
      <w:color w:val="auto"/>
    </w:rPr>
  </w:style>
  <w:style w:type="character" w:customStyle="1" w:styleId="30">
    <w:name w:val="Заголовок 3 Знак"/>
    <w:basedOn w:val="a3"/>
    <w:link w:val="3"/>
    <w:rsid w:val="00001CF7"/>
    <w:rPr>
      <w:color w:val="434343"/>
      <w:sz w:val="28"/>
      <w:szCs w:val="28"/>
    </w:rPr>
  </w:style>
  <w:style w:type="character" w:customStyle="1" w:styleId="20">
    <w:name w:val="Заголовок 2 Знак"/>
    <w:basedOn w:val="a3"/>
    <w:link w:val="2"/>
    <w:rsid w:val="00280A8B"/>
    <w:rPr>
      <w:sz w:val="32"/>
      <w:szCs w:val="32"/>
    </w:rPr>
  </w:style>
  <w:style w:type="paragraph" w:styleId="aff0">
    <w:name w:val="Revision"/>
    <w:hidden/>
    <w:uiPriority w:val="99"/>
    <w:semiHidden/>
    <w:rsid w:val="00180308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9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844475">
          <w:marLeft w:val="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027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4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339047">
          <w:marLeft w:val="-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9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382948">
          <w:marLeft w:val="0"/>
          <w:marRight w:val="0"/>
          <w:marTop w:val="40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88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8346818">
          <w:marLeft w:val="375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027062">
              <w:marLeft w:val="375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050942">
                  <w:marLeft w:val="0"/>
                  <w:marRight w:val="0"/>
                  <w:marTop w:val="15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676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354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206798">
          <w:marLeft w:val="0"/>
          <w:marRight w:val="0"/>
          <w:marTop w:val="40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52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7206036">
          <w:marLeft w:val="375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003314">
              <w:marLeft w:val="375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078902">
                  <w:marLeft w:val="0"/>
                  <w:marRight w:val="0"/>
                  <w:marTop w:val="15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59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476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08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25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015593">
          <w:marLeft w:val="375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886067">
              <w:marLeft w:val="375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146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57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08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1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9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62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622</Words>
  <Characters>3548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2016-06-23T12:00:00Z</dcterms:created>
  <dcterms:modified xsi:type="dcterms:W3CDTF">2017-08-03T06:05:00Z</dcterms:modified>
</cp:coreProperties>
</file>